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49A2" w14:textId="7EFCB371" w:rsidR="00383F24" w:rsidRPr="00A913D9" w:rsidRDefault="00383F24" w:rsidP="00383F24">
      <w:pPr>
        <w:jc w:val="both"/>
        <w:rPr>
          <w:rFonts w:ascii="Arial" w:hAnsi="Arial" w:cs="Arial"/>
          <w:noProof/>
          <w:sz w:val="18"/>
          <w:szCs w:val="18"/>
        </w:rPr>
      </w:pPr>
      <w:r w:rsidRPr="00D309CA">
        <w:rPr>
          <w:rFonts w:ascii="Arial" w:hAnsi="Arial" w:cs="Arial"/>
          <w:noProof/>
          <w:sz w:val="18"/>
          <w:szCs w:val="18"/>
        </w:rPr>
        <w:t xml:space="preserve">THIS </w:t>
      </w:r>
      <w:r w:rsidR="00A65243">
        <w:rPr>
          <w:rFonts w:ascii="Arial" w:hAnsi="Arial" w:cs="Arial"/>
          <w:noProof/>
          <w:sz w:val="18"/>
          <w:szCs w:val="18"/>
        </w:rPr>
        <w:t xml:space="preserve">LIMITED </w:t>
      </w:r>
      <w:r w:rsidRPr="00D309CA">
        <w:rPr>
          <w:rFonts w:ascii="Arial" w:hAnsi="Arial" w:cs="Arial"/>
          <w:noProof/>
          <w:sz w:val="18"/>
          <w:szCs w:val="18"/>
        </w:rPr>
        <w:t>USE LICENCE AGREEMENT (“LICENCE”) IS A LEGAL AGREEMENT BETWEEN YOU (EITHER A SINGLE INDIVIDUAL, OR SINGLE LEGAL ENTITY)</w:t>
      </w:r>
      <w:r>
        <w:rPr>
          <w:rFonts w:ascii="Arial" w:hAnsi="Arial" w:cs="Arial"/>
          <w:noProof/>
          <w:sz w:val="18"/>
          <w:szCs w:val="18"/>
        </w:rPr>
        <w:t xml:space="preserve"> (“You” or “you”</w:t>
      </w:r>
      <w:r w:rsidR="00C64783">
        <w:rPr>
          <w:rFonts w:ascii="Arial" w:hAnsi="Arial" w:cs="Arial"/>
          <w:noProof/>
          <w:sz w:val="18"/>
          <w:szCs w:val="18"/>
        </w:rPr>
        <w:t xml:space="preserve"> or “Your”</w:t>
      </w:r>
      <w:r>
        <w:rPr>
          <w:rFonts w:ascii="Arial" w:hAnsi="Arial" w:cs="Arial"/>
          <w:noProof/>
          <w:sz w:val="18"/>
          <w:szCs w:val="18"/>
        </w:rPr>
        <w:t>)</w:t>
      </w:r>
      <w:r w:rsidRPr="00D309CA">
        <w:rPr>
          <w:rFonts w:ascii="Arial" w:hAnsi="Arial" w:cs="Arial"/>
          <w:noProof/>
          <w:sz w:val="18"/>
          <w:szCs w:val="18"/>
        </w:rPr>
        <w:t xml:space="preserve"> AND ARM LIMITED ("ARM") FOR THE </w:t>
      </w:r>
      <w:r w:rsidR="008F3840">
        <w:rPr>
          <w:rFonts w:ascii="Arial" w:hAnsi="Arial" w:cs="Arial"/>
          <w:noProof/>
          <w:sz w:val="18"/>
          <w:szCs w:val="18"/>
        </w:rPr>
        <w:t>PURPOSE</w:t>
      </w:r>
      <w:r w:rsidRPr="00D309CA">
        <w:rPr>
          <w:rFonts w:ascii="Arial" w:hAnsi="Arial" w:cs="Arial"/>
          <w:noProof/>
          <w:sz w:val="18"/>
          <w:szCs w:val="18"/>
        </w:rPr>
        <w:t xml:space="preserve">. ARM IS ONLY WILLING TO </w:t>
      </w:r>
      <w:r w:rsidR="009A4C75">
        <w:rPr>
          <w:rFonts w:ascii="Arial" w:hAnsi="Arial" w:cs="Arial"/>
          <w:noProof/>
          <w:sz w:val="18"/>
          <w:szCs w:val="18"/>
        </w:rPr>
        <w:t>PERFORM</w:t>
      </w:r>
      <w:r w:rsidR="00FB2145">
        <w:rPr>
          <w:rFonts w:ascii="Arial" w:hAnsi="Arial" w:cs="Arial"/>
          <w:noProof/>
          <w:sz w:val="18"/>
          <w:szCs w:val="18"/>
        </w:rPr>
        <w:t xml:space="preserve"> THE PURPOSE FOR </w:t>
      </w:r>
      <w:r w:rsidRPr="00D309CA">
        <w:rPr>
          <w:rFonts w:ascii="Arial" w:hAnsi="Arial" w:cs="Arial"/>
          <w:noProof/>
          <w:sz w:val="18"/>
          <w:szCs w:val="18"/>
        </w:rPr>
        <w:t xml:space="preserve">YOU ON </w:t>
      </w:r>
      <w:r w:rsidRPr="00A913D9">
        <w:rPr>
          <w:rFonts w:ascii="Arial" w:hAnsi="Arial" w:cs="Arial"/>
          <w:noProof/>
          <w:sz w:val="18"/>
          <w:szCs w:val="18"/>
        </w:rPr>
        <w:t xml:space="preserve">CONDITION THAT YOU ACCEPT ALL OF THE TERMS IN THIS LICENCE. BY </w:t>
      </w:r>
      <w:r w:rsidR="00FB2145">
        <w:rPr>
          <w:rFonts w:ascii="Arial" w:hAnsi="Arial" w:cs="Arial"/>
          <w:noProof/>
          <w:sz w:val="18"/>
          <w:szCs w:val="18"/>
        </w:rPr>
        <w:t xml:space="preserve">PROVIDING THE </w:t>
      </w:r>
      <w:r w:rsidR="00D279D3">
        <w:rPr>
          <w:rFonts w:ascii="Arial" w:hAnsi="Arial" w:cs="Arial"/>
          <w:noProof/>
          <w:sz w:val="18"/>
          <w:szCs w:val="18"/>
        </w:rPr>
        <w:t>APK</w:t>
      </w:r>
      <w:r w:rsidR="0038155B">
        <w:rPr>
          <w:rFonts w:ascii="Arial" w:hAnsi="Arial" w:cs="Arial"/>
          <w:noProof/>
          <w:sz w:val="18"/>
          <w:szCs w:val="18"/>
        </w:rPr>
        <w:t xml:space="preserve"> FOR THE PURPOSE TO ARM </w:t>
      </w:r>
      <w:r w:rsidRPr="00A913D9">
        <w:rPr>
          <w:rFonts w:ascii="Arial" w:hAnsi="Arial" w:cs="Arial"/>
          <w:noProof/>
          <w:sz w:val="18"/>
          <w:szCs w:val="18"/>
        </w:rPr>
        <w:t xml:space="preserve">YOU INDICATE THAT YOU AGREE TO BE BOUND BY ALL OF THE TERMS OF THIS LICENCE. IF YOU DO NOT AGREE TO THE TERMS OF THIS LICENCE, ARM </w:t>
      </w:r>
      <w:r>
        <w:rPr>
          <w:rFonts w:ascii="Arial" w:hAnsi="Arial" w:cs="Arial"/>
          <w:noProof/>
          <w:sz w:val="18"/>
          <w:szCs w:val="18"/>
        </w:rPr>
        <w:t>WILL NOT</w:t>
      </w:r>
      <w:r w:rsidRPr="00A913D9">
        <w:rPr>
          <w:rFonts w:ascii="Arial" w:hAnsi="Arial" w:cs="Arial"/>
          <w:noProof/>
          <w:sz w:val="18"/>
          <w:szCs w:val="18"/>
        </w:rPr>
        <w:t xml:space="preserve"> </w:t>
      </w:r>
      <w:r w:rsidR="00E22650">
        <w:rPr>
          <w:rFonts w:ascii="Arial" w:hAnsi="Arial" w:cs="Arial"/>
          <w:noProof/>
          <w:sz w:val="18"/>
          <w:szCs w:val="18"/>
        </w:rPr>
        <w:t xml:space="preserve">PERFORM THE PURPOSE FOR </w:t>
      </w:r>
      <w:r w:rsidRPr="00A913D9">
        <w:rPr>
          <w:rFonts w:ascii="Arial" w:hAnsi="Arial" w:cs="Arial"/>
          <w:noProof/>
          <w:sz w:val="18"/>
          <w:szCs w:val="18"/>
        </w:rPr>
        <w:t xml:space="preserve">YOU AND YOU MAY NOT </w:t>
      </w:r>
      <w:r w:rsidR="00C436E3">
        <w:rPr>
          <w:rFonts w:ascii="Arial" w:hAnsi="Arial" w:cs="Arial"/>
          <w:noProof/>
          <w:sz w:val="18"/>
          <w:szCs w:val="18"/>
        </w:rPr>
        <w:t xml:space="preserve">PROVIDE THE </w:t>
      </w:r>
      <w:r w:rsidR="0091579E">
        <w:rPr>
          <w:rFonts w:ascii="Arial" w:hAnsi="Arial" w:cs="Arial"/>
          <w:noProof/>
          <w:sz w:val="18"/>
          <w:szCs w:val="18"/>
        </w:rPr>
        <w:t>APK</w:t>
      </w:r>
      <w:r w:rsidR="00C436E3">
        <w:rPr>
          <w:rFonts w:ascii="Arial" w:hAnsi="Arial" w:cs="Arial"/>
          <w:noProof/>
          <w:sz w:val="18"/>
          <w:szCs w:val="18"/>
        </w:rPr>
        <w:t xml:space="preserve"> TO ARM FOR THE</w:t>
      </w:r>
      <w:r w:rsidR="00524286">
        <w:rPr>
          <w:rFonts w:ascii="Arial" w:hAnsi="Arial" w:cs="Arial"/>
          <w:noProof/>
          <w:sz w:val="18"/>
          <w:szCs w:val="18"/>
        </w:rPr>
        <w:t xml:space="preserve"> </w:t>
      </w:r>
      <w:r w:rsidR="00C436E3">
        <w:rPr>
          <w:rFonts w:ascii="Arial" w:hAnsi="Arial" w:cs="Arial"/>
          <w:noProof/>
          <w:sz w:val="18"/>
          <w:szCs w:val="18"/>
        </w:rPr>
        <w:t>PURPOSE</w:t>
      </w:r>
      <w:r w:rsidRPr="00A913D9">
        <w:rPr>
          <w:rFonts w:ascii="Arial" w:hAnsi="Arial" w:cs="Arial"/>
          <w:noProof/>
          <w:sz w:val="18"/>
          <w:szCs w:val="18"/>
        </w:rPr>
        <w:t>.</w:t>
      </w:r>
    </w:p>
    <w:p w14:paraId="3E473A64" w14:textId="4F7A3C94" w:rsidR="002D4D2B" w:rsidRPr="0030371B" w:rsidRDefault="002D4D2B" w:rsidP="005906A6">
      <w:pPr>
        <w:jc w:val="both"/>
        <w:rPr>
          <w:rFonts w:ascii="Arial" w:hAnsi="Arial" w:cs="Arial"/>
          <w:sz w:val="18"/>
          <w:szCs w:val="18"/>
        </w:rPr>
      </w:pPr>
    </w:p>
    <w:p w14:paraId="341869BD" w14:textId="77777777" w:rsidR="00383F24" w:rsidRDefault="00383F24" w:rsidP="005906A6">
      <w:pPr>
        <w:jc w:val="both"/>
        <w:rPr>
          <w:rFonts w:ascii="Arial" w:hAnsi="Arial" w:cs="Arial"/>
          <w:b/>
          <w:sz w:val="18"/>
          <w:szCs w:val="18"/>
        </w:rPr>
      </w:pPr>
    </w:p>
    <w:p w14:paraId="721F7065" w14:textId="0B1808DB" w:rsidR="005906A6" w:rsidRPr="0030371B" w:rsidRDefault="005906A6" w:rsidP="005906A6">
      <w:pPr>
        <w:jc w:val="both"/>
        <w:rPr>
          <w:rFonts w:ascii="Arial" w:hAnsi="Arial" w:cs="Arial"/>
          <w:b/>
          <w:sz w:val="18"/>
          <w:szCs w:val="18"/>
        </w:rPr>
      </w:pPr>
      <w:r w:rsidRPr="0030371B">
        <w:rPr>
          <w:rFonts w:ascii="Arial" w:hAnsi="Arial" w:cs="Arial"/>
          <w:b/>
          <w:sz w:val="18"/>
          <w:szCs w:val="18"/>
        </w:rPr>
        <w:t>NOW THEREFORE for good and valuable consideration, the receipt and sufficiency of which are acknowledged, the parties hereby agree as follows:</w:t>
      </w:r>
    </w:p>
    <w:p w14:paraId="3B27B66C" w14:textId="77777777" w:rsidR="005906A6" w:rsidRPr="0030371B" w:rsidRDefault="005906A6" w:rsidP="005906A6">
      <w:pPr>
        <w:ind w:left="720" w:hanging="720"/>
        <w:jc w:val="both"/>
        <w:rPr>
          <w:rFonts w:ascii="Arial" w:hAnsi="Arial" w:cs="Arial"/>
          <w:sz w:val="18"/>
          <w:szCs w:val="18"/>
        </w:rPr>
      </w:pPr>
    </w:p>
    <w:p w14:paraId="7D8E1E14" w14:textId="77777777" w:rsidR="005906A6" w:rsidRPr="0030371B" w:rsidRDefault="005906A6" w:rsidP="005906A6">
      <w:pPr>
        <w:pBdr>
          <w:top w:val="single" w:sz="4" w:space="1" w:color="auto"/>
          <w:left w:val="single" w:sz="4" w:space="4" w:color="auto"/>
          <w:bottom w:val="single" w:sz="4" w:space="1" w:color="auto"/>
          <w:right w:val="single" w:sz="4" w:space="4" w:color="auto"/>
        </w:pBdr>
        <w:ind w:left="720" w:hanging="720"/>
        <w:jc w:val="both"/>
        <w:rPr>
          <w:rFonts w:ascii="Arial" w:hAnsi="Arial" w:cs="Arial"/>
          <w:b/>
          <w:sz w:val="18"/>
          <w:szCs w:val="18"/>
        </w:rPr>
      </w:pPr>
      <w:r w:rsidRPr="0030371B">
        <w:rPr>
          <w:rFonts w:ascii="Arial" w:hAnsi="Arial" w:cs="Arial"/>
          <w:b/>
          <w:sz w:val="18"/>
          <w:szCs w:val="18"/>
        </w:rPr>
        <w:t>1.</w:t>
      </w:r>
      <w:r w:rsidRPr="0030371B">
        <w:rPr>
          <w:rFonts w:ascii="Arial" w:hAnsi="Arial" w:cs="Arial"/>
          <w:b/>
          <w:sz w:val="18"/>
          <w:szCs w:val="18"/>
        </w:rPr>
        <w:tab/>
        <w:t>Definitions</w:t>
      </w:r>
    </w:p>
    <w:p w14:paraId="275A2F77" w14:textId="77777777" w:rsidR="005906A6" w:rsidRPr="0030371B" w:rsidRDefault="005906A6" w:rsidP="005906A6">
      <w:pPr>
        <w:ind w:left="709" w:hanging="709"/>
        <w:jc w:val="both"/>
        <w:rPr>
          <w:rFonts w:ascii="Arial" w:hAnsi="Arial" w:cs="Arial"/>
          <w:sz w:val="18"/>
          <w:szCs w:val="18"/>
        </w:rPr>
      </w:pPr>
    </w:p>
    <w:p w14:paraId="3D4BC5F2" w14:textId="48ED433C" w:rsidR="005906A6" w:rsidRPr="007B18D3" w:rsidRDefault="005906A6" w:rsidP="005906A6">
      <w:pPr>
        <w:pStyle w:val="ListParagraph"/>
        <w:numPr>
          <w:ilvl w:val="1"/>
          <w:numId w:val="4"/>
        </w:numPr>
        <w:ind w:left="720" w:hanging="720"/>
        <w:jc w:val="both"/>
        <w:rPr>
          <w:rFonts w:ascii="Arial" w:hAnsi="Arial" w:cs="Arial"/>
          <w:sz w:val="18"/>
          <w:szCs w:val="18"/>
        </w:rPr>
      </w:pPr>
      <w:r w:rsidRPr="007B18D3">
        <w:rPr>
          <w:rFonts w:ascii="Arial" w:hAnsi="Arial" w:cs="Arial"/>
          <w:sz w:val="18"/>
          <w:szCs w:val="18"/>
        </w:rPr>
        <w:t>“</w:t>
      </w:r>
      <w:r w:rsidRPr="007B18D3">
        <w:rPr>
          <w:rFonts w:ascii="Arial" w:hAnsi="Arial" w:cs="Arial"/>
          <w:b/>
          <w:sz w:val="18"/>
          <w:szCs w:val="18"/>
        </w:rPr>
        <w:t>Affiliate</w:t>
      </w:r>
      <w:r w:rsidRPr="007B18D3">
        <w:rPr>
          <w:rFonts w:ascii="Arial" w:hAnsi="Arial" w:cs="Arial"/>
          <w:sz w:val="18"/>
          <w:szCs w:val="18"/>
        </w:rPr>
        <w:t xml:space="preserve">” means any person, partnership, joint venture, </w:t>
      </w:r>
      <w:proofErr w:type="gramStart"/>
      <w:r w:rsidRPr="007B18D3">
        <w:rPr>
          <w:rFonts w:ascii="Arial" w:hAnsi="Arial" w:cs="Arial"/>
          <w:sz w:val="18"/>
          <w:szCs w:val="18"/>
        </w:rPr>
        <w:t>corporation</w:t>
      </w:r>
      <w:proofErr w:type="gramEnd"/>
      <w:r w:rsidRPr="007B18D3">
        <w:rPr>
          <w:rFonts w:ascii="Arial" w:hAnsi="Arial" w:cs="Arial"/>
          <w:sz w:val="18"/>
          <w:szCs w:val="18"/>
        </w:rPr>
        <w:t xml:space="preserve"> or other form of enterprise, domestic or foreign, including but not limited to Subsidiaries, that directly or indirectly, control, are controlled by, or are under common control with </w:t>
      </w:r>
      <w:r w:rsidR="0055648F">
        <w:rPr>
          <w:rFonts w:ascii="Arial" w:hAnsi="Arial" w:cs="Arial"/>
          <w:sz w:val="18"/>
          <w:szCs w:val="18"/>
        </w:rPr>
        <w:t xml:space="preserve">a party to this </w:t>
      </w:r>
      <w:r w:rsidR="007F0BD3">
        <w:rPr>
          <w:rFonts w:ascii="Arial" w:hAnsi="Arial" w:cs="Arial"/>
          <w:sz w:val="18"/>
          <w:szCs w:val="18"/>
        </w:rPr>
        <w:t>LICENCE</w:t>
      </w:r>
      <w:r w:rsidRPr="007B18D3">
        <w:rPr>
          <w:rFonts w:ascii="Arial" w:hAnsi="Arial" w:cs="Arial"/>
          <w:sz w:val="18"/>
          <w:szCs w:val="18"/>
        </w:rPr>
        <w:t>.</w:t>
      </w:r>
    </w:p>
    <w:p w14:paraId="4F7DB378" w14:textId="77777777" w:rsidR="005906A6" w:rsidRPr="007B18D3" w:rsidRDefault="005906A6" w:rsidP="005906A6">
      <w:pPr>
        <w:pStyle w:val="ListParagraph"/>
        <w:ind w:hanging="720"/>
        <w:jc w:val="both"/>
        <w:rPr>
          <w:rFonts w:ascii="Arial" w:hAnsi="Arial" w:cs="Arial"/>
          <w:sz w:val="18"/>
          <w:szCs w:val="18"/>
        </w:rPr>
      </w:pPr>
    </w:p>
    <w:p w14:paraId="7D84D449" w14:textId="77777777" w:rsidR="009E0929" w:rsidRDefault="003C79A7" w:rsidP="005906A6">
      <w:pPr>
        <w:pStyle w:val="ListParagraph"/>
        <w:numPr>
          <w:ilvl w:val="1"/>
          <w:numId w:val="4"/>
        </w:numPr>
        <w:ind w:left="720" w:hanging="720"/>
        <w:jc w:val="both"/>
        <w:rPr>
          <w:rFonts w:ascii="Arial" w:hAnsi="Arial" w:cs="Arial"/>
          <w:sz w:val="18"/>
          <w:szCs w:val="18"/>
        </w:rPr>
      </w:pPr>
      <w:r>
        <w:rPr>
          <w:rFonts w:ascii="Arial" w:hAnsi="Arial" w:cs="Arial"/>
          <w:sz w:val="18"/>
          <w:szCs w:val="18"/>
        </w:rPr>
        <w:t>“</w:t>
      </w:r>
      <w:r w:rsidR="00412180" w:rsidRPr="003C79A7">
        <w:rPr>
          <w:rFonts w:ascii="Arial" w:hAnsi="Arial" w:cs="Arial"/>
          <w:b/>
          <w:bCs/>
          <w:sz w:val="18"/>
          <w:szCs w:val="18"/>
        </w:rPr>
        <w:t>APK</w:t>
      </w:r>
      <w:r w:rsidRPr="003C79A7">
        <w:rPr>
          <w:rFonts w:ascii="Arial" w:hAnsi="Arial" w:cs="Arial"/>
          <w:b/>
          <w:bCs/>
          <w:sz w:val="18"/>
          <w:szCs w:val="18"/>
        </w:rPr>
        <w:t>”</w:t>
      </w:r>
      <w:r w:rsidR="00412180">
        <w:rPr>
          <w:rFonts w:ascii="Arial" w:hAnsi="Arial" w:cs="Arial"/>
          <w:sz w:val="18"/>
          <w:szCs w:val="18"/>
        </w:rPr>
        <w:t xml:space="preserve"> </w:t>
      </w:r>
      <w:r>
        <w:rPr>
          <w:rFonts w:ascii="Arial" w:hAnsi="Arial" w:cs="Arial"/>
          <w:sz w:val="18"/>
          <w:szCs w:val="18"/>
        </w:rPr>
        <w:t>means Android Application files</w:t>
      </w:r>
      <w:r w:rsidR="0047644B">
        <w:rPr>
          <w:rFonts w:ascii="Arial" w:hAnsi="Arial" w:cs="Arial"/>
          <w:sz w:val="18"/>
          <w:szCs w:val="18"/>
        </w:rPr>
        <w:t xml:space="preserve"> running on ARM Technology</w:t>
      </w:r>
      <w:r>
        <w:rPr>
          <w:rFonts w:ascii="Arial" w:hAnsi="Arial" w:cs="Arial"/>
          <w:sz w:val="18"/>
          <w:szCs w:val="18"/>
        </w:rPr>
        <w:t>.</w:t>
      </w:r>
    </w:p>
    <w:p w14:paraId="6BD0E67C" w14:textId="77777777" w:rsidR="009E0929" w:rsidRPr="009E0929" w:rsidRDefault="009E0929" w:rsidP="009E0929">
      <w:pPr>
        <w:pStyle w:val="ListParagraph"/>
        <w:rPr>
          <w:rFonts w:ascii="Arial" w:hAnsi="Arial" w:cs="Arial"/>
          <w:sz w:val="18"/>
          <w:szCs w:val="18"/>
        </w:rPr>
      </w:pPr>
    </w:p>
    <w:p w14:paraId="4D53559D" w14:textId="6FE0EDF3" w:rsidR="003C79A7" w:rsidRDefault="0031337C" w:rsidP="005906A6">
      <w:pPr>
        <w:pStyle w:val="ListParagraph"/>
        <w:numPr>
          <w:ilvl w:val="1"/>
          <w:numId w:val="4"/>
        </w:numPr>
        <w:ind w:left="720" w:hanging="720"/>
        <w:jc w:val="both"/>
        <w:rPr>
          <w:rFonts w:ascii="Arial" w:hAnsi="Arial" w:cs="Arial"/>
          <w:sz w:val="18"/>
          <w:szCs w:val="18"/>
        </w:rPr>
      </w:pPr>
      <w:r>
        <w:rPr>
          <w:rFonts w:ascii="Arial" w:hAnsi="Arial" w:cs="Arial"/>
          <w:b/>
          <w:bCs/>
          <w:sz w:val="18"/>
          <w:szCs w:val="18"/>
        </w:rPr>
        <w:t xml:space="preserve">“Assets” </w:t>
      </w:r>
      <w:r>
        <w:rPr>
          <w:rFonts w:ascii="Arial" w:hAnsi="Arial" w:cs="Arial"/>
          <w:sz w:val="18"/>
          <w:szCs w:val="18"/>
        </w:rPr>
        <w:t xml:space="preserve">means </w:t>
      </w:r>
      <w:r w:rsidRPr="0031337C">
        <w:rPr>
          <w:rFonts w:ascii="Arial" w:hAnsi="Arial" w:cs="Arial"/>
          <w:sz w:val="18"/>
          <w:szCs w:val="18"/>
        </w:rPr>
        <w:t>source code, compiled binaries</w:t>
      </w:r>
      <w:r>
        <w:rPr>
          <w:rFonts w:ascii="Arial" w:hAnsi="Arial" w:cs="Arial"/>
          <w:sz w:val="18"/>
          <w:szCs w:val="18"/>
        </w:rPr>
        <w:t xml:space="preserve"> such as APK</w:t>
      </w:r>
      <w:r w:rsidRPr="0031337C">
        <w:rPr>
          <w:rFonts w:ascii="Arial" w:hAnsi="Arial" w:cs="Arial"/>
          <w:sz w:val="18"/>
          <w:szCs w:val="18"/>
        </w:rPr>
        <w:t xml:space="preserve">, trace files or other representations of </w:t>
      </w:r>
      <w:r w:rsidR="00E35C48">
        <w:rPr>
          <w:rFonts w:ascii="Arial" w:hAnsi="Arial" w:cs="Arial"/>
          <w:sz w:val="18"/>
          <w:szCs w:val="18"/>
        </w:rPr>
        <w:t>Y</w:t>
      </w:r>
      <w:r w:rsidRPr="0031337C">
        <w:rPr>
          <w:rFonts w:ascii="Arial" w:hAnsi="Arial" w:cs="Arial"/>
          <w:sz w:val="18"/>
          <w:szCs w:val="18"/>
        </w:rPr>
        <w:t>our content</w:t>
      </w:r>
      <w:r w:rsidR="003C79A7">
        <w:rPr>
          <w:rFonts w:ascii="Arial" w:hAnsi="Arial" w:cs="Arial"/>
          <w:sz w:val="18"/>
          <w:szCs w:val="18"/>
        </w:rPr>
        <w:t xml:space="preserve"> </w:t>
      </w:r>
      <w:r w:rsidR="002A0B30">
        <w:rPr>
          <w:rFonts w:ascii="Arial" w:hAnsi="Arial" w:cs="Arial"/>
          <w:sz w:val="18"/>
          <w:szCs w:val="18"/>
        </w:rPr>
        <w:t>running on ARM Technology</w:t>
      </w:r>
      <w:r w:rsidR="00EE4C57">
        <w:rPr>
          <w:rFonts w:ascii="Arial" w:hAnsi="Arial" w:cs="Arial"/>
          <w:sz w:val="18"/>
          <w:szCs w:val="18"/>
        </w:rPr>
        <w:t>.</w:t>
      </w:r>
    </w:p>
    <w:p w14:paraId="11084C4B" w14:textId="77777777" w:rsidR="003C79A7" w:rsidRPr="003C79A7" w:rsidRDefault="003C79A7" w:rsidP="003C79A7">
      <w:pPr>
        <w:pStyle w:val="ListParagraph"/>
        <w:rPr>
          <w:rFonts w:ascii="Arial" w:hAnsi="Arial" w:cs="Arial"/>
          <w:sz w:val="18"/>
          <w:szCs w:val="18"/>
        </w:rPr>
      </w:pPr>
    </w:p>
    <w:p w14:paraId="5F5D38A8" w14:textId="666D2991" w:rsidR="005906A6" w:rsidRPr="007B18D3" w:rsidRDefault="005906A6" w:rsidP="005906A6">
      <w:pPr>
        <w:pStyle w:val="ListParagraph"/>
        <w:numPr>
          <w:ilvl w:val="1"/>
          <w:numId w:val="4"/>
        </w:numPr>
        <w:ind w:left="720" w:hanging="720"/>
        <w:jc w:val="both"/>
        <w:rPr>
          <w:rFonts w:ascii="Arial" w:hAnsi="Arial" w:cs="Arial"/>
          <w:sz w:val="18"/>
          <w:szCs w:val="18"/>
        </w:rPr>
      </w:pPr>
      <w:r w:rsidRPr="007B18D3">
        <w:rPr>
          <w:rFonts w:ascii="Arial" w:hAnsi="Arial" w:cs="Arial"/>
          <w:sz w:val="18"/>
          <w:szCs w:val="18"/>
        </w:rPr>
        <w:t>“</w:t>
      </w:r>
      <w:r w:rsidRPr="007B18D3">
        <w:rPr>
          <w:rFonts w:ascii="Arial" w:hAnsi="Arial" w:cs="Arial"/>
          <w:b/>
          <w:sz w:val="18"/>
          <w:szCs w:val="18"/>
        </w:rPr>
        <w:t>ARM Technology</w:t>
      </w:r>
      <w:r w:rsidRPr="007B18D3">
        <w:rPr>
          <w:rFonts w:ascii="Arial" w:hAnsi="Arial" w:cs="Arial"/>
          <w:sz w:val="18"/>
          <w:szCs w:val="18"/>
        </w:rPr>
        <w:t>” means</w:t>
      </w:r>
      <w:r w:rsidR="00DC339B" w:rsidRPr="007B18D3">
        <w:rPr>
          <w:rFonts w:ascii="Arial" w:hAnsi="Arial" w:cs="Arial"/>
          <w:sz w:val="18"/>
          <w:szCs w:val="18"/>
        </w:rPr>
        <w:t xml:space="preserve"> technology </w:t>
      </w:r>
      <w:r w:rsidR="006504BF">
        <w:rPr>
          <w:rFonts w:ascii="Arial" w:hAnsi="Arial" w:cs="Arial"/>
          <w:sz w:val="18"/>
          <w:szCs w:val="18"/>
        </w:rPr>
        <w:t>owned or controlled by ARM</w:t>
      </w:r>
      <w:r w:rsidR="00A60AE2">
        <w:rPr>
          <w:rFonts w:ascii="Arial" w:hAnsi="Arial" w:cs="Arial"/>
          <w:sz w:val="18"/>
          <w:szCs w:val="18"/>
        </w:rPr>
        <w:t xml:space="preserve"> and which is available for licensing to third parties.</w:t>
      </w:r>
      <w:r w:rsidR="00DC339B" w:rsidRPr="007B18D3">
        <w:rPr>
          <w:rFonts w:ascii="Arial" w:hAnsi="Arial" w:cs="Arial"/>
          <w:sz w:val="18"/>
          <w:szCs w:val="18"/>
        </w:rPr>
        <w:t xml:space="preserve"> </w:t>
      </w:r>
    </w:p>
    <w:p w14:paraId="165369E3" w14:textId="77777777" w:rsidR="005906A6" w:rsidRPr="007B18D3" w:rsidRDefault="005906A6" w:rsidP="005906A6">
      <w:pPr>
        <w:pStyle w:val="ListParagraph"/>
        <w:ind w:hanging="720"/>
        <w:jc w:val="both"/>
        <w:rPr>
          <w:rFonts w:ascii="Arial" w:hAnsi="Arial" w:cs="Arial"/>
          <w:sz w:val="18"/>
          <w:szCs w:val="18"/>
        </w:rPr>
      </w:pPr>
    </w:p>
    <w:p w14:paraId="5B57C744" w14:textId="23156D61" w:rsidR="005906A6" w:rsidRPr="007B18D3" w:rsidRDefault="005906A6" w:rsidP="005906A6">
      <w:pPr>
        <w:pStyle w:val="ListParagraph"/>
        <w:numPr>
          <w:ilvl w:val="1"/>
          <w:numId w:val="4"/>
        </w:numPr>
        <w:ind w:left="720" w:hanging="720"/>
        <w:jc w:val="both"/>
        <w:rPr>
          <w:rFonts w:ascii="Arial" w:hAnsi="Arial" w:cs="Arial"/>
          <w:sz w:val="18"/>
          <w:szCs w:val="18"/>
        </w:rPr>
      </w:pPr>
      <w:r w:rsidRPr="007B18D3">
        <w:rPr>
          <w:rFonts w:ascii="Arial" w:hAnsi="Arial" w:cs="Arial"/>
          <w:sz w:val="18"/>
          <w:szCs w:val="18"/>
        </w:rPr>
        <w:t>“</w:t>
      </w:r>
      <w:r w:rsidRPr="007B18D3">
        <w:rPr>
          <w:rFonts w:ascii="Arial" w:hAnsi="Arial" w:cs="Arial"/>
          <w:b/>
          <w:sz w:val="18"/>
          <w:szCs w:val="18"/>
        </w:rPr>
        <w:t>Confidential Information</w:t>
      </w:r>
      <w:r w:rsidRPr="007B18D3">
        <w:rPr>
          <w:rFonts w:ascii="Arial" w:hAnsi="Arial" w:cs="Arial"/>
          <w:sz w:val="18"/>
          <w:szCs w:val="18"/>
        </w:rPr>
        <w:t xml:space="preserve">” means: </w:t>
      </w:r>
      <w:r w:rsidR="00351A3D" w:rsidRPr="00507D59">
        <w:rPr>
          <w:rFonts w:ascii="Arial" w:hAnsi="Arial" w:cs="Arial"/>
          <w:b/>
          <w:bCs/>
          <w:sz w:val="18"/>
          <w:szCs w:val="18"/>
        </w:rPr>
        <w:t>(i)</w:t>
      </w:r>
      <w:r w:rsidR="00351A3D">
        <w:rPr>
          <w:rFonts w:ascii="Arial" w:hAnsi="Arial" w:cs="Arial"/>
          <w:sz w:val="18"/>
          <w:szCs w:val="18"/>
        </w:rPr>
        <w:t xml:space="preserve"> </w:t>
      </w:r>
      <w:r w:rsidR="00507D59">
        <w:rPr>
          <w:rFonts w:ascii="Arial" w:hAnsi="Arial" w:cs="Arial"/>
          <w:sz w:val="18"/>
          <w:szCs w:val="18"/>
        </w:rPr>
        <w:t xml:space="preserve">the </w:t>
      </w:r>
      <w:r w:rsidR="007213DD">
        <w:rPr>
          <w:rFonts w:ascii="Arial" w:hAnsi="Arial" w:cs="Arial"/>
          <w:sz w:val="18"/>
          <w:szCs w:val="18"/>
        </w:rPr>
        <w:t>Assets</w:t>
      </w:r>
      <w:r w:rsidR="00EE4C57">
        <w:rPr>
          <w:rFonts w:ascii="Arial" w:hAnsi="Arial" w:cs="Arial"/>
          <w:sz w:val="18"/>
          <w:szCs w:val="18"/>
        </w:rPr>
        <w:t xml:space="preserve"> </w:t>
      </w:r>
      <w:r w:rsidR="00507D59">
        <w:rPr>
          <w:rFonts w:ascii="Arial" w:hAnsi="Arial" w:cs="Arial"/>
          <w:sz w:val="18"/>
          <w:szCs w:val="18"/>
        </w:rPr>
        <w:t xml:space="preserve">submitted by You to ARM </w:t>
      </w:r>
      <w:r w:rsidRPr="007B18D3">
        <w:rPr>
          <w:rFonts w:ascii="Arial" w:hAnsi="Arial" w:cs="Arial"/>
          <w:b/>
          <w:sz w:val="18"/>
          <w:szCs w:val="18"/>
        </w:rPr>
        <w:t>(</w:t>
      </w:r>
      <w:r w:rsidR="00507D59">
        <w:rPr>
          <w:rFonts w:ascii="Arial" w:hAnsi="Arial" w:cs="Arial"/>
          <w:b/>
          <w:sz w:val="18"/>
          <w:szCs w:val="18"/>
        </w:rPr>
        <w:t>i</w:t>
      </w:r>
      <w:r w:rsidRPr="007B18D3">
        <w:rPr>
          <w:rFonts w:ascii="Arial" w:hAnsi="Arial" w:cs="Arial"/>
          <w:b/>
          <w:sz w:val="18"/>
          <w:szCs w:val="18"/>
        </w:rPr>
        <w:t>i)</w:t>
      </w:r>
      <w:r w:rsidRPr="007B18D3">
        <w:rPr>
          <w:rFonts w:ascii="Arial" w:hAnsi="Arial" w:cs="Arial"/>
          <w:sz w:val="18"/>
          <w:szCs w:val="18"/>
        </w:rPr>
        <w:t xml:space="preserve"> the ARM Technology, and derivatives thereof (including any translation, modification, compilation, abridgement or other form in which the ARM Technology has been recast, transformed or adapted) and any trade secrets relating to the ARM Technology; </w:t>
      </w:r>
      <w:r w:rsidRPr="007B18D3">
        <w:rPr>
          <w:rFonts w:ascii="Arial" w:hAnsi="Arial" w:cs="Arial"/>
          <w:b/>
          <w:sz w:val="18"/>
          <w:szCs w:val="18"/>
        </w:rPr>
        <w:t>(i</w:t>
      </w:r>
      <w:r w:rsidR="00F622C0">
        <w:rPr>
          <w:rFonts w:ascii="Arial" w:hAnsi="Arial" w:cs="Arial"/>
          <w:b/>
          <w:sz w:val="18"/>
          <w:szCs w:val="18"/>
        </w:rPr>
        <w:t>i</w:t>
      </w:r>
      <w:r w:rsidRPr="007B18D3">
        <w:rPr>
          <w:rFonts w:ascii="Arial" w:hAnsi="Arial" w:cs="Arial"/>
          <w:b/>
          <w:sz w:val="18"/>
          <w:szCs w:val="18"/>
        </w:rPr>
        <w:t>i)</w:t>
      </w:r>
      <w:r w:rsidRPr="007B18D3">
        <w:rPr>
          <w:rFonts w:ascii="Arial" w:hAnsi="Arial" w:cs="Arial"/>
          <w:sz w:val="18"/>
          <w:szCs w:val="18"/>
        </w:rPr>
        <w:t xml:space="preserve"> any information designated in writing by either party, by appropriate legend, as confidential; </w:t>
      </w:r>
      <w:r w:rsidRPr="007B18D3">
        <w:rPr>
          <w:rFonts w:ascii="Arial" w:hAnsi="Arial" w:cs="Arial"/>
          <w:b/>
          <w:sz w:val="18"/>
          <w:szCs w:val="18"/>
        </w:rPr>
        <w:t>(i</w:t>
      </w:r>
      <w:r w:rsidR="00F622C0">
        <w:rPr>
          <w:rFonts w:ascii="Arial" w:hAnsi="Arial" w:cs="Arial"/>
          <w:b/>
          <w:sz w:val="18"/>
          <w:szCs w:val="18"/>
        </w:rPr>
        <w:t>v</w:t>
      </w:r>
      <w:r w:rsidRPr="007B18D3">
        <w:rPr>
          <w:rFonts w:ascii="Arial" w:hAnsi="Arial" w:cs="Arial"/>
          <w:b/>
          <w:sz w:val="18"/>
          <w:szCs w:val="18"/>
        </w:rPr>
        <w:t>)</w:t>
      </w:r>
      <w:r w:rsidRPr="007B18D3">
        <w:rPr>
          <w:rFonts w:ascii="Arial" w:hAnsi="Arial" w:cs="Arial"/>
          <w:sz w:val="18"/>
          <w:szCs w:val="18"/>
        </w:rPr>
        <w:t xml:space="preserve"> any information which if first disclosed orally, is identified as confidential at the time of disclosure and is thereafter reduced to writing for confirmation and sent to the other party within thirty (30) days after its oral disclosure and designated, by appropriate legend, as confidential; </w:t>
      </w:r>
      <w:r w:rsidRPr="007B18D3">
        <w:rPr>
          <w:rFonts w:ascii="Arial" w:hAnsi="Arial" w:cs="Arial"/>
          <w:b/>
          <w:sz w:val="18"/>
          <w:szCs w:val="18"/>
        </w:rPr>
        <w:t>(v)</w:t>
      </w:r>
      <w:r w:rsidRPr="007B18D3">
        <w:rPr>
          <w:rFonts w:ascii="Arial" w:hAnsi="Arial" w:cs="Arial"/>
          <w:sz w:val="18"/>
          <w:szCs w:val="18"/>
        </w:rPr>
        <w:t xml:space="preserve"> the Results; and </w:t>
      </w:r>
      <w:r w:rsidRPr="007B18D3">
        <w:rPr>
          <w:rFonts w:ascii="Arial" w:hAnsi="Arial" w:cs="Arial"/>
          <w:b/>
          <w:sz w:val="18"/>
          <w:szCs w:val="18"/>
        </w:rPr>
        <w:t>(v</w:t>
      </w:r>
      <w:r w:rsidR="00F622C0">
        <w:rPr>
          <w:rFonts w:ascii="Arial" w:hAnsi="Arial" w:cs="Arial"/>
          <w:b/>
          <w:sz w:val="18"/>
          <w:szCs w:val="18"/>
        </w:rPr>
        <w:t>i</w:t>
      </w:r>
      <w:r w:rsidRPr="007B18D3">
        <w:rPr>
          <w:rFonts w:ascii="Arial" w:hAnsi="Arial" w:cs="Arial"/>
          <w:b/>
          <w:sz w:val="18"/>
          <w:szCs w:val="18"/>
        </w:rPr>
        <w:t>)</w:t>
      </w:r>
      <w:r w:rsidRPr="007B18D3">
        <w:rPr>
          <w:rFonts w:ascii="Arial" w:hAnsi="Arial" w:cs="Arial"/>
          <w:sz w:val="18"/>
          <w:szCs w:val="18"/>
        </w:rPr>
        <w:t xml:space="preserve"> the terms and conditions of this Agreement.</w:t>
      </w:r>
    </w:p>
    <w:p w14:paraId="45B0C543" w14:textId="77777777" w:rsidR="005906A6" w:rsidRPr="007B18D3" w:rsidRDefault="005906A6" w:rsidP="005906A6">
      <w:pPr>
        <w:pStyle w:val="ListParagraph"/>
        <w:ind w:hanging="720"/>
        <w:jc w:val="both"/>
        <w:rPr>
          <w:rFonts w:ascii="Arial" w:hAnsi="Arial" w:cs="Arial"/>
          <w:sz w:val="18"/>
          <w:szCs w:val="18"/>
        </w:rPr>
      </w:pPr>
    </w:p>
    <w:p w14:paraId="49A376CB" w14:textId="73BF9594" w:rsidR="005906A6" w:rsidRPr="007B18D3" w:rsidRDefault="005906A6" w:rsidP="005906A6">
      <w:pPr>
        <w:pStyle w:val="ListParagraph"/>
        <w:numPr>
          <w:ilvl w:val="1"/>
          <w:numId w:val="4"/>
        </w:numPr>
        <w:ind w:left="720" w:hanging="720"/>
        <w:jc w:val="both"/>
        <w:rPr>
          <w:rFonts w:ascii="Arial" w:hAnsi="Arial" w:cs="Arial"/>
          <w:sz w:val="18"/>
          <w:szCs w:val="18"/>
        </w:rPr>
      </w:pPr>
      <w:r w:rsidRPr="007B18D3">
        <w:rPr>
          <w:rFonts w:ascii="Arial" w:hAnsi="Arial" w:cs="Arial"/>
          <w:sz w:val="18"/>
          <w:szCs w:val="18"/>
        </w:rPr>
        <w:t>“</w:t>
      </w:r>
      <w:r w:rsidRPr="007B18D3">
        <w:rPr>
          <w:rFonts w:ascii="Arial" w:hAnsi="Arial" w:cs="Arial"/>
          <w:b/>
          <w:sz w:val="18"/>
          <w:szCs w:val="18"/>
        </w:rPr>
        <w:t>Feedback</w:t>
      </w:r>
      <w:r w:rsidRPr="007B18D3">
        <w:rPr>
          <w:rFonts w:ascii="Arial" w:hAnsi="Arial" w:cs="Arial"/>
          <w:sz w:val="18"/>
          <w:szCs w:val="18"/>
        </w:rPr>
        <w:t xml:space="preserve">” means all suggestions, comments, feedback, ideas, or know-how (whether in oral or written form) provided by </w:t>
      </w:r>
      <w:r w:rsidR="00FD6B3D">
        <w:rPr>
          <w:rFonts w:ascii="Arial" w:hAnsi="Arial" w:cs="Arial"/>
          <w:sz w:val="18"/>
          <w:szCs w:val="18"/>
        </w:rPr>
        <w:t>either party</w:t>
      </w:r>
      <w:r w:rsidRPr="007B18D3">
        <w:rPr>
          <w:rFonts w:ascii="Arial" w:hAnsi="Arial" w:cs="Arial"/>
          <w:sz w:val="18"/>
          <w:szCs w:val="18"/>
        </w:rPr>
        <w:t xml:space="preserve"> to </w:t>
      </w:r>
      <w:r w:rsidR="00FD6B3D">
        <w:rPr>
          <w:rFonts w:ascii="Arial" w:hAnsi="Arial" w:cs="Arial"/>
          <w:sz w:val="18"/>
          <w:szCs w:val="18"/>
        </w:rPr>
        <w:t>the other party</w:t>
      </w:r>
      <w:r w:rsidRPr="007B18D3">
        <w:rPr>
          <w:rFonts w:ascii="Arial" w:hAnsi="Arial" w:cs="Arial"/>
          <w:sz w:val="18"/>
          <w:szCs w:val="18"/>
        </w:rPr>
        <w:t xml:space="preserve"> under the terms of this Agreement</w:t>
      </w:r>
      <w:r w:rsidR="006E61A8">
        <w:rPr>
          <w:rFonts w:ascii="Arial" w:hAnsi="Arial" w:cs="Arial"/>
          <w:sz w:val="18"/>
          <w:szCs w:val="18"/>
        </w:rPr>
        <w:t xml:space="preserve"> </w:t>
      </w:r>
      <w:r w:rsidR="00C52732">
        <w:rPr>
          <w:rFonts w:ascii="Arial" w:hAnsi="Arial" w:cs="Arial"/>
          <w:sz w:val="18"/>
          <w:szCs w:val="18"/>
        </w:rPr>
        <w:t>regarding</w:t>
      </w:r>
      <w:r w:rsidR="006E61A8">
        <w:rPr>
          <w:rFonts w:ascii="Arial" w:hAnsi="Arial" w:cs="Arial"/>
          <w:sz w:val="18"/>
          <w:szCs w:val="18"/>
        </w:rPr>
        <w:t xml:space="preserve"> the ARM Technology</w:t>
      </w:r>
      <w:r w:rsidR="00FD6B3D">
        <w:rPr>
          <w:rFonts w:ascii="Arial" w:hAnsi="Arial" w:cs="Arial"/>
          <w:sz w:val="18"/>
          <w:szCs w:val="18"/>
        </w:rPr>
        <w:t xml:space="preserve"> and or the A</w:t>
      </w:r>
      <w:r w:rsidR="00450D1A">
        <w:rPr>
          <w:rFonts w:ascii="Arial" w:hAnsi="Arial" w:cs="Arial"/>
          <w:sz w:val="18"/>
          <w:szCs w:val="18"/>
        </w:rPr>
        <w:t>ssets</w:t>
      </w:r>
      <w:r w:rsidRPr="007B18D3">
        <w:rPr>
          <w:rFonts w:ascii="Arial" w:hAnsi="Arial" w:cs="Arial"/>
          <w:sz w:val="18"/>
          <w:szCs w:val="18"/>
        </w:rPr>
        <w:t>.</w:t>
      </w:r>
    </w:p>
    <w:p w14:paraId="1F111700" w14:textId="77777777" w:rsidR="005906A6" w:rsidRPr="007B18D3" w:rsidRDefault="005906A6" w:rsidP="005906A6">
      <w:pPr>
        <w:pStyle w:val="ListParagraph"/>
        <w:ind w:hanging="720"/>
        <w:jc w:val="both"/>
        <w:rPr>
          <w:rFonts w:ascii="Arial" w:hAnsi="Arial" w:cs="Arial"/>
          <w:sz w:val="18"/>
          <w:szCs w:val="18"/>
        </w:rPr>
      </w:pPr>
    </w:p>
    <w:p w14:paraId="24B0EF74" w14:textId="4451D71B" w:rsidR="005906A6" w:rsidRPr="0030371B" w:rsidRDefault="005906A6" w:rsidP="005906A6">
      <w:pPr>
        <w:pStyle w:val="ListParagraph"/>
        <w:numPr>
          <w:ilvl w:val="1"/>
          <w:numId w:val="4"/>
        </w:numPr>
        <w:ind w:left="720" w:hanging="720"/>
        <w:jc w:val="both"/>
        <w:rPr>
          <w:rFonts w:ascii="Arial" w:hAnsi="Arial" w:cs="Arial"/>
          <w:sz w:val="18"/>
          <w:szCs w:val="18"/>
        </w:rPr>
      </w:pPr>
      <w:r w:rsidRPr="0030371B">
        <w:rPr>
          <w:rFonts w:ascii="Arial" w:hAnsi="Arial" w:cs="Arial"/>
          <w:sz w:val="18"/>
          <w:szCs w:val="18"/>
        </w:rPr>
        <w:t>“</w:t>
      </w:r>
      <w:r w:rsidRPr="0030371B">
        <w:rPr>
          <w:rFonts w:ascii="Arial" w:hAnsi="Arial" w:cs="Arial"/>
          <w:b/>
          <w:sz w:val="18"/>
          <w:szCs w:val="18"/>
        </w:rPr>
        <w:t>Intellectual Property</w:t>
      </w:r>
      <w:r w:rsidRPr="0030371B">
        <w:rPr>
          <w:rFonts w:ascii="Arial" w:hAnsi="Arial" w:cs="Arial"/>
          <w:sz w:val="18"/>
          <w:szCs w:val="18"/>
        </w:rPr>
        <w:t xml:space="preserve">” means any patents, patent applications, </w:t>
      </w:r>
      <w:r w:rsidR="00C52732" w:rsidRPr="0030371B">
        <w:rPr>
          <w:rFonts w:ascii="Arial" w:hAnsi="Arial" w:cs="Arial"/>
          <w:sz w:val="18"/>
          <w:szCs w:val="18"/>
        </w:rPr>
        <w:t>trademarks</w:t>
      </w:r>
      <w:r w:rsidRPr="0030371B">
        <w:rPr>
          <w:rFonts w:ascii="Arial" w:hAnsi="Arial" w:cs="Arial"/>
          <w:sz w:val="18"/>
          <w:szCs w:val="18"/>
        </w:rPr>
        <w:t>, service marks, registered designs, applications for any of the foregoing, copyright, unregistered design right and any other similar protected rights in any country to the extent recognised by any relevant jurisdiction as intellectual property, trade secrets and know-how.</w:t>
      </w:r>
    </w:p>
    <w:p w14:paraId="32DEF25C" w14:textId="77777777" w:rsidR="005906A6" w:rsidRPr="007B18D3" w:rsidRDefault="005906A6" w:rsidP="005906A6">
      <w:pPr>
        <w:pStyle w:val="ListParagraph"/>
        <w:ind w:hanging="720"/>
        <w:jc w:val="both"/>
        <w:rPr>
          <w:rFonts w:ascii="Arial" w:hAnsi="Arial" w:cs="Arial"/>
          <w:sz w:val="18"/>
          <w:szCs w:val="18"/>
        </w:rPr>
      </w:pPr>
    </w:p>
    <w:p w14:paraId="5D8D4F3E" w14:textId="47AFAE51" w:rsidR="005906A6" w:rsidRPr="0030371B" w:rsidRDefault="005906A6" w:rsidP="005906A6">
      <w:pPr>
        <w:pStyle w:val="ListParagraph"/>
        <w:numPr>
          <w:ilvl w:val="1"/>
          <w:numId w:val="4"/>
        </w:numPr>
        <w:ind w:left="720" w:hanging="720"/>
        <w:jc w:val="both"/>
        <w:rPr>
          <w:rFonts w:ascii="Arial" w:hAnsi="Arial" w:cs="Arial"/>
          <w:color w:val="000000" w:themeColor="text1"/>
          <w:sz w:val="18"/>
          <w:szCs w:val="18"/>
        </w:rPr>
      </w:pPr>
      <w:r w:rsidRPr="0030371B">
        <w:rPr>
          <w:rFonts w:ascii="Arial" w:hAnsi="Arial" w:cs="Arial"/>
          <w:b/>
          <w:bCs/>
          <w:color w:val="000000" w:themeColor="text1"/>
          <w:sz w:val="18"/>
          <w:szCs w:val="18"/>
        </w:rPr>
        <w:t>“Purpose”</w:t>
      </w:r>
      <w:r w:rsidRPr="0030371B">
        <w:rPr>
          <w:rFonts w:ascii="Arial" w:hAnsi="Arial" w:cs="Arial"/>
          <w:color w:val="000000" w:themeColor="text1"/>
          <w:sz w:val="18"/>
          <w:szCs w:val="18"/>
        </w:rPr>
        <w:t xml:space="preserve"> means </w:t>
      </w:r>
      <w:r w:rsidR="00C352CD">
        <w:rPr>
          <w:rFonts w:ascii="Arial" w:hAnsi="Arial" w:cs="Arial"/>
          <w:color w:val="000000" w:themeColor="text1"/>
          <w:sz w:val="18"/>
          <w:szCs w:val="18"/>
        </w:rPr>
        <w:t xml:space="preserve">ARM providing </w:t>
      </w:r>
      <w:r w:rsidR="00B1648F">
        <w:rPr>
          <w:rFonts w:ascii="Arial" w:hAnsi="Arial" w:cs="Arial"/>
          <w:color w:val="000000" w:themeColor="text1"/>
          <w:sz w:val="18"/>
          <w:szCs w:val="18"/>
        </w:rPr>
        <w:t>support</w:t>
      </w:r>
      <w:r w:rsidR="00807A43">
        <w:rPr>
          <w:rFonts w:ascii="Arial" w:hAnsi="Arial" w:cs="Arial"/>
          <w:color w:val="000000" w:themeColor="text1"/>
          <w:sz w:val="18"/>
          <w:szCs w:val="18"/>
        </w:rPr>
        <w:t xml:space="preserve"> to </w:t>
      </w:r>
      <w:r w:rsidR="00871D24">
        <w:rPr>
          <w:rFonts w:ascii="Arial" w:hAnsi="Arial" w:cs="Arial"/>
          <w:color w:val="000000" w:themeColor="text1"/>
          <w:sz w:val="18"/>
          <w:szCs w:val="18"/>
        </w:rPr>
        <w:t>You</w:t>
      </w:r>
      <w:r w:rsidR="0013160B">
        <w:rPr>
          <w:rFonts w:ascii="Arial" w:hAnsi="Arial" w:cs="Arial"/>
          <w:color w:val="000000" w:themeColor="text1"/>
          <w:sz w:val="18"/>
          <w:szCs w:val="18"/>
        </w:rPr>
        <w:t xml:space="preserve"> </w:t>
      </w:r>
      <w:r w:rsidR="00F80DEB">
        <w:rPr>
          <w:rFonts w:ascii="Arial" w:hAnsi="Arial" w:cs="Arial"/>
          <w:color w:val="000000" w:themeColor="text1"/>
          <w:sz w:val="18"/>
          <w:szCs w:val="18"/>
        </w:rPr>
        <w:t xml:space="preserve">in ARM’s sole discretion </w:t>
      </w:r>
      <w:r w:rsidR="004074DB">
        <w:rPr>
          <w:rFonts w:ascii="Arial" w:hAnsi="Arial" w:cs="Arial"/>
          <w:color w:val="000000" w:themeColor="text1"/>
          <w:sz w:val="18"/>
          <w:szCs w:val="18"/>
        </w:rPr>
        <w:t>regarding</w:t>
      </w:r>
      <w:r w:rsidR="0013160B">
        <w:rPr>
          <w:rFonts w:ascii="Arial" w:hAnsi="Arial" w:cs="Arial"/>
          <w:color w:val="000000" w:themeColor="text1"/>
          <w:sz w:val="18"/>
          <w:szCs w:val="18"/>
        </w:rPr>
        <w:t xml:space="preserve"> </w:t>
      </w:r>
      <w:r w:rsidR="00ED0F65">
        <w:rPr>
          <w:rFonts w:ascii="Arial" w:hAnsi="Arial" w:cs="Arial"/>
          <w:color w:val="000000" w:themeColor="text1"/>
          <w:sz w:val="18"/>
          <w:szCs w:val="18"/>
        </w:rPr>
        <w:t xml:space="preserve">the </w:t>
      </w:r>
      <w:r w:rsidR="003C00D4">
        <w:rPr>
          <w:rFonts w:ascii="Arial" w:hAnsi="Arial" w:cs="Arial"/>
          <w:color w:val="000000" w:themeColor="text1"/>
          <w:sz w:val="18"/>
          <w:szCs w:val="18"/>
        </w:rPr>
        <w:t>A</w:t>
      </w:r>
      <w:r w:rsidR="00ED0F65">
        <w:rPr>
          <w:rFonts w:ascii="Arial" w:hAnsi="Arial" w:cs="Arial"/>
          <w:color w:val="000000" w:themeColor="text1"/>
          <w:sz w:val="18"/>
          <w:szCs w:val="18"/>
        </w:rPr>
        <w:t>ssets</w:t>
      </w:r>
      <w:r w:rsidR="009316DA">
        <w:rPr>
          <w:rFonts w:ascii="Arial" w:hAnsi="Arial" w:cs="Arial"/>
          <w:color w:val="000000" w:themeColor="text1"/>
          <w:sz w:val="18"/>
          <w:szCs w:val="18"/>
        </w:rPr>
        <w:t xml:space="preserve">, provided </w:t>
      </w:r>
      <w:proofErr w:type="gramStart"/>
      <w:r w:rsidR="009316DA">
        <w:rPr>
          <w:rFonts w:ascii="Arial" w:hAnsi="Arial" w:cs="Arial"/>
          <w:color w:val="000000" w:themeColor="text1"/>
          <w:sz w:val="18"/>
          <w:szCs w:val="18"/>
        </w:rPr>
        <w:t xml:space="preserve">to </w:t>
      </w:r>
      <w:r w:rsidR="00222E7A">
        <w:rPr>
          <w:rFonts w:ascii="Arial" w:hAnsi="Arial" w:cs="Arial"/>
          <w:color w:val="000000" w:themeColor="text1"/>
          <w:sz w:val="18"/>
          <w:szCs w:val="18"/>
        </w:rPr>
        <w:t xml:space="preserve"> </w:t>
      </w:r>
      <w:r w:rsidR="009316DA">
        <w:rPr>
          <w:rFonts w:ascii="Arial" w:hAnsi="Arial" w:cs="Arial"/>
          <w:color w:val="000000" w:themeColor="text1"/>
          <w:sz w:val="18"/>
          <w:szCs w:val="18"/>
        </w:rPr>
        <w:t>ARM</w:t>
      </w:r>
      <w:proofErr w:type="gramEnd"/>
      <w:r w:rsidR="009316DA">
        <w:rPr>
          <w:rFonts w:ascii="Arial" w:hAnsi="Arial" w:cs="Arial"/>
          <w:color w:val="000000" w:themeColor="text1"/>
          <w:sz w:val="18"/>
          <w:szCs w:val="18"/>
        </w:rPr>
        <w:t xml:space="preserve">, running on </w:t>
      </w:r>
      <w:r w:rsidR="00D5674D">
        <w:rPr>
          <w:rFonts w:ascii="Arial" w:hAnsi="Arial" w:cs="Arial"/>
          <w:color w:val="000000" w:themeColor="text1"/>
          <w:sz w:val="18"/>
          <w:szCs w:val="18"/>
        </w:rPr>
        <w:t>ARM Technology</w:t>
      </w:r>
      <w:r w:rsidRPr="0030371B">
        <w:rPr>
          <w:rFonts w:ascii="Arial" w:hAnsi="Arial" w:cs="Arial"/>
          <w:color w:val="000000" w:themeColor="text1"/>
          <w:sz w:val="18"/>
          <w:szCs w:val="18"/>
        </w:rPr>
        <w:t>.</w:t>
      </w:r>
    </w:p>
    <w:p w14:paraId="1125F1BE" w14:textId="77777777" w:rsidR="005906A6" w:rsidRPr="0030371B" w:rsidRDefault="005906A6" w:rsidP="005906A6">
      <w:pPr>
        <w:pStyle w:val="ListParagraph"/>
        <w:ind w:hanging="720"/>
        <w:jc w:val="both"/>
        <w:rPr>
          <w:rFonts w:ascii="Arial" w:hAnsi="Arial" w:cs="Arial"/>
          <w:color w:val="000000" w:themeColor="text1"/>
          <w:sz w:val="18"/>
          <w:szCs w:val="18"/>
        </w:rPr>
      </w:pPr>
    </w:p>
    <w:p w14:paraId="5DEBB550" w14:textId="46171B2B" w:rsidR="005906A6" w:rsidRPr="0030371B" w:rsidRDefault="005906A6" w:rsidP="005906A6">
      <w:pPr>
        <w:pStyle w:val="ListParagraph"/>
        <w:numPr>
          <w:ilvl w:val="1"/>
          <w:numId w:val="4"/>
        </w:numPr>
        <w:ind w:left="720" w:hanging="720"/>
        <w:jc w:val="both"/>
        <w:rPr>
          <w:rFonts w:ascii="Arial" w:hAnsi="Arial" w:cs="Arial"/>
          <w:color w:val="000000" w:themeColor="text1"/>
          <w:sz w:val="18"/>
          <w:szCs w:val="18"/>
        </w:rPr>
      </w:pPr>
      <w:r w:rsidRPr="0030371B">
        <w:rPr>
          <w:rFonts w:ascii="Arial" w:hAnsi="Arial" w:cs="Arial"/>
          <w:sz w:val="18"/>
          <w:szCs w:val="18"/>
        </w:rPr>
        <w:t>“</w:t>
      </w:r>
      <w:r w:rsidRPr="0030371B">
        <w:rPr>
          <w:rFonts w:ascii="Arial" w:hAnsi="Arial" w:cs="Arial"/>
          <w:b/>
          <w:sz w:val="18"/>
          <w:szCs w:val="18"/>
        </w:rPr>
        <w:t>Results</w:t>
      </w:r>
      <w:r w:rsidRPr="0030371B">
        <w:rPr>
          <w:rFonts w:ascii="Arial" w:hAnsi="Arial" w:cs="Arial"/>
          <w:sz w:val="18"/>
          <w:szCs w:val="18"/>
        </w:rPr>
        <w:t xml:space="preserve">” means any data resulting from </w:t>
      </w:r>
      <w:r w:rsidR="002B4DD8">
        <w:rPr>
          <w:rFonts w:ascii="Arial" w:hAnsi="Arial" w:cs="Arial"/>
          <w:sz w:val="18"/>
          <w:szCs w:val="18"/>
        </w:rPr>
        <w:t>the Purpose</w:t>
      </w:r>
      <w:r w:rsidRPr="0030371B">
        <w:rPr>
          <w:rFonts w:ascii="Arial" w:hAnsi="Arial" w:cs="Arial"/>
          <w:sz w:val="18"/>
          <w:szCs w:val="18"/>
        </w:rPr>
        <w:t xml:space="preserve"> and all direct and indirect derivatives thereof.</w:t>
      </w:r>
      <w:r w:rsidRPr="0030371B">
        <w:rPr>
          <w:rFonts w:ascii="Arial" w:hAnsi="Arial" w:cs="Arial"/>
          <w:color w:val="000000" w:themeColor="text1"/>
          <w:sz w:val="18"/>
          <w:szCs w:val="18"/>
        </w:rPr>
        <w:tab/>
      </w:r>
    </w:p>
    <w:p w14:paraId="4CA3266D" w14:textId="77777777" w:rsidR="005906A6" w:rsidRPr="0030371B" w:rsidRDefault="005906A6" w:rsidP="005906A6">
      <w:pPr>
        <w:pStyle w:val="ListParagraph"/>
        <w:jc w:val="both"/>
        <w:rPr>
          <w:rFonts w:ascii="Arial" w:hAnsi="Arial" w:cs="Arial"/>
          <w:color w:val="000000" w:themeColor="text1"/>
          <w:sz w:val="18"/>
          <w:szCs w:val="18"/>
        </w:rPr>
      </w:pPr>
    </w:p>
    <w:p w14:paraId="12FE9B94" w14:textId="208739D5" w:rsidR="005906A6" w:rsidRPr="0030371B" w:rsidRDefault="005906A6" w:rsidP="005906A6">
      <w:pPr>
        <w:pStyle w:val="ListParagraph"/>
        <w:numPr>
          <w:ilvl w:val="1"/>
          <w:numId w:val="4"/>
        </w:numPr>
        <w:ind w:left="720" w:hanging="720"/>
        <w:jc w:val="both"/>
        <w:rPr>
          <w:rFonts w:ascii="Arial" w:hAnsi="Arial" w:cs="Arial"/>
          <w:color w:val="000000" w:themeColor="text1"/>
          <w:sz w:val="18"/>
          <w:szCs w:val="18"/>
        </w:rPr>
      </w:pPr>
      <w:r w:rsidRPr="0030371B">
        <w:rPr>
          <w:rFonts w:ascii="Arial" w:hAnsi="Arial" w:cs="Arial"/>
          <w:bCs/>
          <w:sz w:val="18"/>
          <w:szCs w:val="18"/>
        </w:rPr>
        <w:t>“</w:t>
      </w:r>
      <w:r w:rsidRPr="0030371B">
        <w:rPr>
          <w:rFonts w:ascii="Arial" w:hAnsi="Arial" w:cs="Arial"/>
          <w:b/>
          <w:bCs/>
          <w:sz w:val="18"/>
          <w:szCs w:val="18"/>
        </w:rPr>
        <w:t>Subsidiary</w:t>
      </w:r>
      <w:r w:rsidRPr="0030371B">
        <w:rPr>
          <w:rFonts w:ascii="Arial" w:hAnsi="Arial" w:cs="Arial"/>
          <w:bCs/>
          <w:sz w:val="18"/>
          <w:szCs w:val="18"/>
        </w:rPr>
        <w:t>”</w:t>
      </w:r>
      <w:r w:rsidRPr="0030371B">
        <w:rPr>
          <w:rFonts w:ascii="Arial" w:hAnsi="Arial" w:cs="Arial"/>
          <w:sz w:val="18"/>
          <w:szCs w:val="18"/>
        </w:rPr>
        <w:t xml:space="preserve"> means any company </w:t>
      </w:r>
      <w:proofErr w:type="gramStart"/>
      <w:r w:rsidRPr="0030371B">
        <w:rPr>
          <w:rFonts w:ascii="Arial" w:hAnsi="Arial" w:cs="Arial"/>
          <w:sz w:val="18"/>
          <w:szCs w:val="18"/>
        </w:rPr>
        <w:t>the majority of</w:t>
      </w:r>
      <w:proofErr w:type="gramEnd"/>
      <w:r w:rsidRPr="0030371B">
        <w:rPr>
          <w:rFonts w:ascii="Arial" w:hAnsi="Arial" w:cs="Arial"/>
          <w:sz w:val="18"/>
          <w:szCs w:val="18"/>
        </w:rPr>
        <w:t xml:space="preserve"> whose voting shares is now or hereafter owned or controlled, directly or indirectly, by a party hereto. A company shall be a Subsidiary only for the period during which such control exists.</w:t>
      </w:r>
    </w:p>
    <w:p w14:paraId="03CF3F6D" w14:textId="77777777" w:rsidR="005906A6" w:rsidRPr="0030371B" w:rsidRDefault="005906A6" w:rsidP="005906A6">
      <w:pPr>
        <w:pStyle w:val="ListParagraph"/>
        <w:jc w:val="both"/>
        <w:rPr>
          <w:rFonts w:ascii="Arial" w:hAnsi="Arial" w:cs="Arial"/>
          <w:color w:val="000000" w:themeColor="text1"/>
          <w:sz w:val="18"/>
          <w:szCs w:val="18"/>
        </w:rPr>
      </w:pPr>
    </w:p>
    <w:p w14:paraId="7EC26CA7" w14:textId="1E75B205" w:rsidR="005906A6" w:rsidRPr="0030371B" w:rsidRDefault="005906A6" w:rsidP="005906A6">
      <w:pPr>
        <w:pStyle w:val="ListParagraph"/>
        <w:numPr>
          <w:ilvl w:val="1"/>
          <w:numId w:val="4"/>
        </w:numPr>
        <w:ind w:left="720" w:hanging="720"/>
        <w:jc w:val="both"/>
        <w:rPr>
          <w:rFonts w:ascii="Arial" w:hAnsi="Arial" w:cs="Arial"/>
          <w:color w:val="000000" w:themeColor="text1"/>
          <w:sz w:val="18"/>
          <w:szCs w:val="18"/>
        </w:rPr>
      </w:pPr>
      <w:r w:rsidRPr="0030371B">
        <w:rPr>
          <w:rFonts w:ascii="Arial" w:hAnsi="Arial" w:cs="Arial"/>
          <w:sz w:val="18"/>
          <w:szCs w:val="18"/>
        </w:rPr>
        <w:t>“</w:t>
      </w:r>
      <w:r w:rsidRPr="0030371B">
        <w:rPr>
          <w:rFonts w:ascii="Arial" w:hAnsi="Arial" w:cs="Arial"/>
          <w:b/>
          <w:sz w:val="18"/>
          <w:szCs w:val="18"/>
        </w:rPr>
        <w:t>Term</w:t>
      </w:r>
      <w:r w:rsidRPr="0030371B">
        <w:rPr>
          <w:rFonts w:ascii="Arial" w:hAnsi="Arial" w:cs="Arial"/>
          <w:sz w:val="18"/>
          <w:szCs w:val="18"/>
        </w:rPr>
        <w:t xml:space="preserve">” means the period of </w:t>
      </w:r>
      <w:r w:rsidRPr="00EC5E84">
        <w:rPr>
          <w:rFonts w:ascii="Arial" w:hAnsi="Arial" w:cs="Arial"/>
          <w:sz w:val="18"/>
          <w:szCs w:val="18"/>
        </w:rPr>
        <w:t xml:space="preserve">thirty (30) days </w:t>
      </w:r>
      <w:r w:rsidRPr="0030371B">
        <w:rPr>
          <w:rFonts w:ascii="Arial" w:hAnsi="Arial" w:cs="Arial"/>
          <w:sz w:val="18"/>
          <w:szCs w:val="18"/>
        </w:rPr>
        <w:t xml:space="preserve">from the </w:t>
      </w:r>
      <w:r w:rsidR="0051260F">
        <w:rPr>
          <w:rFonts w:ascii="Arial" w:hAnsi="Arial" w:cs="Arial"/>
          <w:sz w:val="18"/>
          <w:szCs w:val="18"/>
        </w:rPr>
        <w:t>date</w:t>
      </w:r>
      <w:r w:rsidR="00EC5E84">
        <w:rPr>
          <w:rFonts w:ascii="Arial" w:hAnsi="Arial" w:cs="Arial"/>
          <w:sz w:val="18"/>
          <w:szCs w:val="18"/>
        </w:rPr>
        <w:t xml:space="preserve"> You provide the </w:t>
      </w:r>
      <w:r w:rsidR="00CC4927">
        <w:rPr>
          <w:rFonts w:ascii="Arial" w:hAnsi="Arial" w:cs="Arial"/>
          <w:sz w:val="18"/>
          <w:szCs w:val="18"/>
        </w:rPr>
        <w:t>APK</w:t>
      </w:r>
      <w:r w:rsidR="00EC5E84">
        <w:rPr>
          <w:rFonts w:ascii="Arial" w:hAnsi="Arial" w:cs="Arial"/>
          <w:sz w:val="18"/>
          <w:szCs w:val="18"/>
        </w:rPr>
        <w:t xml:space="preserve"> to ARM</w:t>
      </w:r>
      <w:r w:rsidRPr="0030371B">
        <w:rPr>
          <w:rFonts w:ascii="Arial" w:hAnsi="Arial" w:cs="Arial"/>
          <w:sz w:val="18"/>
          <w:szCs w:val="18"/>
        </w:rPr>
        <w:t>.</w:t>
      </w:r>
    </w:p>
    <w:p w14:paraId="4F9928F3" w14:textId="77777777" w:rsidR="005906A6" w:rsidRPr="0030371B" w:rsidRDefault="005906A6" w:rsidP="005906A6">
      <w:pPr>
        <w:pStyle w:val="ListParagraph"/>
        <w:jc w:val="both"/>
        <w:rPr>
          <w:rFonts w:ascii="Arial" w:hAnsi="Arial" w:cs="Arial"/>
          <w:color w:val="000000" w:themeColor="text1"/>
          <w:sz w:val="18"/>
          <w:szCs w:val="18"/>
        </w:rPr>
      </w:pPr>
    </w:p>
    <w:p w14:paraId="1F72D422" w14:textId="532820E0" w:rsidR="005906A6" w:rsidRPr="0030371B" w:rsidRDefault="005906A6" w:rsidP="005906A6">
      <w:pPr>
        <w:ind w:left="-90"/>
        <w:jc w:val="both"/>
        <w:rPr>
          <w:rFonts w:ascii="Arial" w:hAnsi="Arial" w:cs="Arial"/>
          <w:sz w:val="18"/>
          <w:szCs w:val="18"/>
        </w:rPr>
      </w:pPr>
    </w:p>
    <w:p w14:paraId="015BCC21" w14:textId="77777777" w:rsidR="005906A6" w:rsidRPr="0030371B" w:rsidRDefault="005906A6" w:rsidP="005906A6">
      <w:pPr>
        <w:pBdr>
          <w:top w:val="single" w:sz="4" w:space="1" w:color="auto"/>
          <w:left w:val="single" w:sz="4" w:space="4" w:color="auto"/>
          <w:bottom w:val="single" w:sz="4" w:space="1" w:color="auto"/>
          <w:right w:val="single" w:sz="4" w:space="4" w:color="auto"/>
        </w:pBdr>
        <w:ind w:left="720" w:hanging="720"/>
        <w:jc w:val="both"/>
        <w:rPr>
          <w:rFonts w:ascii="Arial" w:hAnsi="Arial" w:cs="Arial"/>
          <w:b/>
          <w:sz w:val="18"/>
          <w:szCs w:val="18"/>
        </w:rPr>
      </w:pPr>
      <w:r w:rsidRPr="0030371B">
        <w:rPr>
          <w:rFonts w:ascii="Arial" w:hAnsi="Arial" w:cs="Arial"/>
          <w:b/>
          <w:sz w:val="18"/>
          <w:szCs w:val="18"/>
        </w:rPr>
        <w:t>2.</w:t>
      </w:r>
      <w:r w:rsidRPr="0030371B">
        <w:rPr>
          <w:rFonts w:ascii="Arial" w:hAnsi="Arial" w:cs="Arial"/>
          <w:b/>
          <w:sz w:val="18"/>
          <w:szCs w:val="18"/>
        </w:rPr>
        <w:tab/>
        <w:t>Licence</w:t>
      </w:r>
    </w:p>
    <w:p w14:paraId="45821781" w14:textId="39B2CCEE" w:rsidR="005906A6" w:rsidRPr="0030371B" w:rsidRDefault="005906A6" w:rsidP="005906A6">
      <w:pPr>
        <w:ind w:left="-90"/>
        <w:jc w:val="both"/>
        <w:rPr>
          <w:rFonts w:ascii="Arial" w:hAnsi="Arial" w:cs="Arial"/>
          <w:sz w:val="18"/>
          <w:szCs w:val="18"/>
        </w:rPr>
      </w:pPr>
    </w:p>
    <w:p w14:paraId="7BF824BE" w14:textId="61512CD9" w:rsidR="0073232D" w:rsidRDefault="00A26D63" w:rsidP="0030371B">
      <w:pPr>
        <w:pStyle w:val="ListParagraph"/>
        <w:numPr>
          <w:ilvl w:val="0"/>
          <w:numId w:val="6"/>
        </w:numPr>
        <w:ind w:hanging="720"/>
        <w:jc w:val="both"/>
        <w:rPr>
          <w:rFonts w:ascii="Arial" w:hAnsi="Arial" w:cs="Arial"/>
          <w:sz w:val="18"/>
          <w:szCs w:val="18"/>
        </w:rPr>
      </w:pPr>
      <w:r>
        <w:rPr>
          <w:rFonts w:ascii="Arial" w:hAnsi="Arial" w:cs="Arial"/>
          <w:sz w:val="18"/>
          <w:szCs w:val="18"/>
        </w:rPr>
        <w:t xml:space="preserve">You </w:t>
      </w:r>
      <w:r w:rsidR="0073232D">
        <w:rPr>
          <w:rFonts w:ascii="Arial" w:hAnsi="Arial" w:cs="Arial"/>
          <w:sz w:val="18"/>
          <w:szCs w:val="18"/>
        </w:rPr>
        <w:t xml:space="preserve">hereby </w:t>
      </w:r>
      <w:r w:rsidR="00F16BCC">
        <w:rPr>
          <w:rFonts w:ascii="Arial" w:hAnsi="Arial" w:cs="Arial"/>
          <w:sz w:val="18"/>
          <w:szCs w:val="18"/>
        </w:rPr>
        <w:t>grant A</w:t>
      </w:r>
      <w:r w:rsidR="0073232D">
        <w:rPr>
          <w:rFonts w:ascii="Arial" w:hAnsi="Arial" w:cs="Arial"/>
          <w:sz w:val="18"/>
          <w:szCs w:val="18"/>
        </w:rPr>
        <w:t>R</w:t>
      </w:r>
      <w:r w:rsidR="00F16BCC">
        <w:rPr>
          <w:rFonts w:ascii="Arial" w:hAnsi="Arial" w:cs="Arial"/>
          <w:sz w:val="18"/>
          <w:szCs w:val="18"/>
        </w:rPr>
        <w:t xml:space="preserve">M a </w:t>
      </w:r>
      <w:r w:rsidR="0073232D" w:rsidRPr="00942840">
        <w:rPr>
          <w:rFonts w:ascii="Arial" w:hAnsi="Arial" w:cs="Arial"/>
          <w:sz w:val="18"/>
          <w:szCs w:val="18"/>
        </w:rPr>
        <w:t>perpetual, irrevocable, royalty free, non-exclusive, worldwide licence to</w:t>
      </w:r>
      <w:r w:rsidR="00787670">
        <w:rPr>
          <w:rFonts w:ascii="Arial" w:hAnsi="Arial" w:cs="Arial"/>
          <w:sz w:val="18"/>
          <w:szCs w:val="18"/>
        </w:rPr>
        <w:t xml:space="preserve"> </w:t>
      </w:r>
      <w:r w:rsidR="0073232D" w:rsidRPr="00942840">
        <w:rPr>
          <w:rFonts w:ascii="Arial" w:hAnsi="Arial" w:cs="Arial"/>
          <w:sz w:val="18"/>
          <w:szCs w:val="18"/>
        </w:rPr>
        <w:t>use, copy and modify the</w:t>
      </w:r>
      <w:r w:rsidR="0073232D">
        <w:rPr>
          <w:rFonts w:ascii="Arial" w:hAnsi="Arial" w:cs="Arial"/>
          <w:sz w:val="18"/>
          <w:szCs w:val="18"/>
        </w:rPr>
        <w:t xml:space="preserve"> Assets for the Purpose Only.</w:t>
      </w:r>
    </w:p>
    <w:p w14:paraId="6F2870BC" w14:textId="347F92E2" w:rsidR="0030371B" w:rsidRPr="00942840" w:rsidRDefault="0098561E" w:rsidP="0030371B">
      <w:pPr>
        <w:pStyle w:val="ListParagraph"/>
        <w:numPr>
          <w:ilvl w:val="0"/>
          <w:numId w:val="6"/>
        </w:numPr>
        <w:ind w:hanging="720"/>
        <w:jc w:val="both"/>
        <w:rPr>
          <w:rFonts w:ascii="Arial" w:hAnsi="Arial" w:cs="Arial"/>
          <w:sz w:val="18"/>
          <w:szCs w:val="18"/>
        </w:rPr>
      </w:pPr>
      <w:r>
        <w:rPr>
          <w:rFonts w:ascii="Arial" w:hAnsi="Arial" w:cs="Arial"/>
          <w:sz w:val="18"/>
          <w:szCs w:val="18"/>
        </w:rPr>
        <w:t>The providing party</w:t>
      </w:r>
      <w:r w:rsidR="0030371B" w:rsidRPr="00942840">
        <w:rPr>
          <w:rFonts w:ascii="Arial" w:hAnsi="Arial" w:cs="Arial"/>
          <w:sz w:val="18"/>
          <w:szCs w:val="18"/>
        </w:rPr>
        <w:t xml:space="preserve"> hereby grants to </w:t>
      </w:r>
      <w:r w:rsidR="003D1FAF">
        <w:rPr>
          <w:rFonts w:ascii="Arial" w:hAnsi="Arial" w:cs="Arial"/>
          <w:sz w:val="18"/>
          <w:szCs w:val="18"/>
        </w:rPr>
        <w:t xml:space="preserve">the receiving party </w:t>
      </w:r>
      <w:r w:rsidR="0030371B" w:rsidRPr="00942840">
        <w:rPr>
          <w:rFonts w:ascii="Arial" w:hAnsi="Arial" w:cs="Arial"/>
          <w:snapToGrid w:val="0"/>
          <w:sz w:val="18"/>
          <w:szCs w:val="18"/>
        </w:rPr>
        <w:t xml:space="preserve">and its Subsidiaries, under all of </w:t>
      </w:r>
      <w:r w:rsidR="003D1FAF">
        <w:rPr>
          <w:rFonts w:ascii="Arial" w:hAnsi="Arial" w:cs="Arial"/>
          <w:sz w:val="18"/>
          <w:szCs w:val="18"/>
        </w:rPr>
        <w:t>the providing part</w:t>
      </w:r>
      <w:r w:rsidR="00950CB2">
        <w:rPr>
          <w:rFonts w:ascii="Arial" w:hAnsi="Arial" w:cs="Arial"/>
          <w:sz w:val="18"/>
          <w:szCs w:val="18"/>
        </w:rPr>
        <w:t>y’s</w:t>
      </w:r>
      <w:r w:rsidR="006E61A8">
        <w:rPr>
          <w:rFonts w:ascii="Arial" w:hAnsi="Arial" w:cs="Arial"/>
          <w:sz w:val="18"/>
          <w:szCs w:val="18"/>
        </w:rPr>
        <w:t xml:space="preserve"> </w:t>
      </w:r>
      <w:r w:rsidR="0030371B" w:rsidRPr="00942840">
        <w:rPr>
          <w:rFonts w:ascii="Arial" w:hAnsi="Arial" w:cs="Arial"/>
          <w:snapToGrid w:val="0"/>
          <w:sz w:val="18"/>
          <w:szCs w:val="18"/>
        </w:rPr>
        <w:t xml:space="preserve">and </w:t>
      </w:r>
      <w:r w:rsidR="00950CB2">
        <w:rPr>
          <w:rFonts w:ascii="Arial" w:hAnsi="Arial" w:cs="Arial"/>
          <w:snapToGrid w:val="0"/>
          <w:sz w:val="18"/>
          <w:szCs w:val="18"/>
        </w:rPr>
        <w:t>its</w:t>
      </w:r>
      <w:r w:rsidR="0030371B" w:rsidRPr="00942840">
        <w:rPr>
          <w:rFonts w:ascii="Arial" w:hAnsi="Arial" w:cs="Arial"/>
          <w:snapToGrid w:val="0"/>
          <w:sz w:val="18"/>
          <w:szCs w:val="18"/>
        </w:rPr>
        <w:t xml:space="preserve"> Affiliates’ (as applicable) </w:t>
      </w:r>
      <w:r w:rsidR="0030371B" w:rsidRPr="00942840">
        <w:rPr>
          <w:rFonts w:ascii="Arial" w:hAnsi="Arial" w:cs="Arial"/>
          <w:sz w:val="18"/>
          <w:szCs w:val="18"/>
        </w:rPr>
        <w:t xml:space="preserve">Intellectual Property, a perpetual, irrevocable, royalty free, non-exclusive, </w:t>
      </w:r>
      <w:r w:rsidR="0030371B" w:rsidRPr="00942840">
        <w:rPr>
          <w:rFonts w:ascii="Arial" w:hAnsi="Arial" w:cs="Arial"/>
          <w:sz w:val="18"/>
          <w:szCs w:val="18"/>
        </w:rPr>
        <w:lastRenderedPageBreak/>
        <w:t xml:space="preserve">worldwide licence to; </w:t>
      </w:r>
      <w:r w:rsidR="0030371B" w:rsidRPr="00942840">
        <w:rPr>
          <w:rFonts w:ascii="Arial" w:hAnsi="Arial" w:cs="Arial"/>
          <w:b/>
          <w:sz w:val="18"/>
          <w:szCs w:val="18"/>
        </w:rPr>
        <w:t>(i)</w:t>
      </w:r>
      <w:r w:rsidR="0030371B" w:rsidRPr="00942840">
        <w:rPr>
          <w:rFonts w:ascii="Arial" w:hAnsi="Arial" w:cs="Arial"/>
          <w:sz w:val="18"/>
          <w:szCs w:val="18"/>
        </w:rPr>
        <w:t xml:space="preserve"> use, copy and modify the Feedback; </w:t>
      </w:r>
      <w:r w:rsidR="0030371B" w:rsidRPr="00942840">
        <w:rPr>
          <w:rFonts w:ascii="Arial" w:hAnsi="Arial" w:cs="Arial"/>
          <w:b/>
          <w:sz w:val="18"/>
          <w:szCs w:val="18"/>
        </w:rPr>
        <w:t>(ii)</w:t>
      </w:r>
      <w:r w:rsidR="0030371B" w:rsidRPr="00942840">
        <w:rPr>
          <w:rFonts w:ascii="Arial" w:hAnsi="Arial" w:cs="Arial"/>
          <w:sz w:val="18"/>
          <w:szCs w:val="18"/>
        </w:rPr>
        <w:t xml:space="preserve"> sell, supply, or otherwise distribute the Feedback; </w:t>
      </w:r>
      <w:r w:rsidR="0030371B" w:rsidRPr="00942840">
        <w:rPr>
          <w:rFonts w:ascii="Arial" w:hAnsi="Arial" w:cs="Arial"/>
          <w:b/>
          <w:sz w:val="18"/>
          <w:szCs w:val="18"/>
        </w:rPr>
        <w:t>(iii)</w:t>
      </w:r>
      <w:r w:rsidR="0030371B" w:rsidRPr="00942840">
        <w:rPr>
          <w:rFonts w:ascii="Arial" w:hAnsi="Arial" w:cs="Arial"/>
          <w:sz w:val="18"/>
          <w:szCs w:val="18"/>
        </w:rPr>
        <w:t xml:space="preserve"> design, have designed, manufacture, have manufactured, use, import, sell, and otherwise distribute and dispose of products that incorporate the Feedback; and </w:t>
      </w:r>
      <w:r w:rsidR="0030371B" w:rsidRPr="00942840">
        <w:rPr>
          <w:rFonts w:ascii="Arial" w:hAnsi="Arial" w:cs="Arial"/>
          <w:b/>
          <w:sz w:val="18"/>
          <w:szCs w:val="18"/>
        </w:rPr>
        <w:t>(iv)</w:t>
      </w:r>
      <w:r w:rsidR="0030371B" w:rsidRPr="00942840">
        <w:rPr>
          <w:rFonts w:ascii="Arial" w:hAnsi="Arial" w:cs="Arial"/>
          <w:sz w:val="18"/>
          <w:szCs w:val="18"/>
        </w:rPr>
        <w:t xml:space="preserve"> sublicense (together with the rights to further sublicense) the rights granted in this Clause 2.</w:t>
      </w:r>
      <w:r w:rsidR="00583030">
        <w:rPr>
          <w:rFonts w:ascii="Arial" w:hAnsi="Arial" w:cs="Arial"/>
          <w:sz w:val="18"/>
          <w:szCs w:val="18"/>
        </w:rPr>
        <w:t>2</w:t>
      </w:r>
      <w:r w:rsidR="0030371B" w:rsidRPr="00942840">
        <w:rPr>
          <w:rFonts w:ascii="Arial" w:hAnsi="Arial" w:cs="Arial"/>
          <w:sz w:val="18"/>
          <w:szCs w:val="18"/>
        </w:rPr>
        <w:t xml:space="preserve">(ii) and (iii) to any third party.  </w:t>
      </w:r>
    </w:p>
    <w:p w14:paraId="45B11BF8" w14:textId="77777777" w:rsidR="0030371B" w:rsidRPr="00942840" w:rsidRDefault="0030371B" w:rsidP="0030371B">
      <w:pPr>
        <w:pStyle w:val="ListParagraph"/>
        <w:jc w:val="both"/>
        <w:rPr>
          <w:rFonts w:ascii="Arial" w:hAnsi="Arial" w:cs="Arial"/>
          <w:sz w:val="18"/>
          <w:szCs w:val="18"/>
        </w:rPr>
      </w:pPr>
    </w:p>
    <w:p w14:paraId="31FC4A14" w14:textId="4E9F97C7" w:rsidR="0030371B" w:rsidRPr="00942840" w:rsidRDefault="0030371B" w:rsidP="0030371B">
      <w:pPr>
        <w:pStyle w:val="ListParagraph"/>
        <w:numPr>
          <w:ilvl w:val="0"/>
          <w:numId w:val="6"/>
        </w:numPr>
        <w:ind w:hanging="720"/>
        <w:jc w:val="both"/>
        <w:rPr>
          <w:rFonts w:ascii="Arial" w:hAnsi="Arial" w:cs="Arial"/>
          <w:sz w:val="18"/>
          <w:szCs w:val="18"/>
        </w:rPr>
      </w:pPr>
      <w:r w:rsidRPr="00942840">
        <w:rPr>
          <w:rFonts w:ascii="Arial" w:hAnsi="Arial" w:cs="Arial"/>
          <w:sz w:val="18"/>
          <w:szCs w:val="18"/>
        </w:rPr>
        <w:t>Except as expressly licensed in Clause 2.</w:t>
      </w:r>
      <w:r w:rsidR="00583030">
        <w:rPr>
          <w:rFonts w:ascii="Arial" w:hAnsi="Arial" w:cs="Arial"/>
          <w:sz w:val="18"/>
          <w:szCs w:val="18"/>
        </w:rPr>
        <w:t>2</w:t>
      </w:r>
      <w:r w:rsidRPr="00942840">
        <w:rPr>
          <w:rFonts w:ascii="Arial" w:hAnsi="Arial" w:cs="Arial"/>
          <w:sz w:val="18"/>
          <w:szCs w:val="18"/>
        </w:rPr>
        <w:t xml:space="preserve">, </w:t>
      </w:r>
      <w:r w:rsidR="00E42033">
        <w:rPr>
          <w:rFonts w:ascii="Arial" w:hAnsi="Arial" w:cs="Arial"/>
          <w:sz w:val="18"/>
          <w:szCs w:val="18"/>
        </w:rPr>
        <w:t>the receiving party</w:t>
      </w:r>
      <w:r w:rsidRPr="00942840">
        <w:rPr>
          <w:rFonts w:ascii="Arial" w:hAnsi="Arial" w:cs="Arial"/>
          <w:sz w:val="18"/>
          <w:szCs w:val="18"/>
        </w:rPr>
        <w:t xml:space="preserve"> acquires no right, title or interest in the Feedback or any Intellectual Property therein. In no event shall the licences granted in Clause 2.</w:t>
      </w:r>
      <w:r w:rsidR="00583030">
        <w:rPr>
          <w:rFonts w:ascii="Arial" w:hAnsi="Arial" w:cs="Arial"/>
          <w:sz w:val="18"/>
          <w:szCs w:val="18"/>
        </w:rPr>
        <w:t>2</w:t>
      </w:r>
      <w:r w:rsidRPr="00942840">
        <w:rPr>
          <w:rFonts w:ascii="Arial" w:hAnsi="Arial" w:cs="Arial"/>
          <w:sz w:val="18"/>
          <w:szCs w:val="18"/>
        </w:rPr>
        <w:t xml:space="preserve"> be construed as granting </w:t>
      </w:r>
      <w:r w:rsidR="00E42033">
        <w:rPr>
          <w:rFonts w:ascii="Arial" w:hAnsi="Arial" w:cs="Arial"/>
          <w:sz w:val="18"/>
          <w:szCs w:val="18"/>
        </w:rPr>
        <w:t>the receiving party</w:t>
      </w:r>
      <w:r w:rsidRPr="00942840">
        <w:rPr>
          <w:rFonts w:ascii="Arial" w:hAnsi="Arial" w:cs="Arial"/>
          <w:sz w:val="18"/>
          <w:szCs w:val="18"/>
        </w:rPr>
        <w:t xml:space="preserve"> expressly or by implication, estoppel or otherwise, licences to any </w:t>
      </w:r>
      <w:r w:rsidR="00F93A4F">
        <w:rPr>
          <w:rFonts w:ascii="Arial" w:hAnsi="Arial" w:cs="Arial"/>
          <w:sz w:val="18"/>
          <w:szCs w:val="18"/>
        </w:rPr>
        <w:t xml:space="preserve">of </w:t>
      </w:r>
      <w:r w:rsidR="00112A35">
        <w:rPr>
          <w:rFonts w:ascii="Arial" w:hAnsi="Arial" w:cs="Arial"/>
          <w:sz w:val="18"/>
          <w:szCs w:val="18"/>
        </w:rPr>
        <w:t>the providing party’s</w:t>
      </w:r>
      <w:r w:rsidRPr="00942840">
        <w:rPr>
          <w:rFonts w:ascii="Arial" w:hAnsi="Arial" w:cs="Arial"/>
          <w:sz w:val="18"/>
          <w:szCs w:val="18"/>
        </w:rPr>
        <w:t xml:space="preserve"> technology other than the Feedback.</w:t>
      </w:r>
    </w:p>
    <w:p w14:paraId="36B2AEE4" w14:textId="77777777" w:rsidR="0030371B" w:rsidRPr="00942840" w:rsidRDefault="0030371B" w:rsidP="0030371B">
      <w:pPr>
        <w:pStyle w:val="ListParagraph"/>
        <w:rPr>
          <w:rFonts w:ascii="Arial" w:hAnsi="Arial" w:cs="Arial"/>
          <w:sz w:val="18"/>
          <w:szCs w:val="18"/>
        </w:rPr>
      </w:pPr>
    </w:p>
    <w:p w14:paraId="46B5BD83" w14:textId="4AA449EA" w:rsidR="0030371B" w:rsidRPr="00942840" w:rsidRDefault="00E07F1C" w:rsidP="0030371B">
      <w:pPr>
        <w:pStyle w:val="ListParagraph"/>
        <w:numPr>
          <w:ilvl w:val="0"/>
          <w:numId w:val="6"/>
        </w:numPr>
        <w:ind w:hanging="720"/>
        <w:jc w:val="both"/>
        <w:rPr>
          <w:rFonts w:ascii="Arial" w:hAnsi="Arial" w:cs="Arial"/>
          <w:sz w:val="18"/>
          <w:szCs w:val="18"/>
        </w:rPr>
      </w:pPr>
      <w:r>
        <w:rPr>
          <w:rFonts w:ascii="Arial" w:hAnsi="Arial" w:cs="Arial"/>
          <w:sz w:val="18"/>
          <w:szCs w:val="18"/>
        </w:rPr>
        <w:t>The providing party</w:t>
      </w:r>
      <w:r w:rsidR="0030371B" w:rsidRPr="00942840">
        <w:rPr>
          <w:rFonts w:ascii="Arial" w:hAnsi="Arial" w:cs="Arial"/>
          <w:sz w:val="18"/>
          <w:szCs w:val="18"/>
        </w:rPr>
        <w:t xml:space="preserve"> hereby </w:t>
      </w:r>
      <w:r w:rsidR="0061543A" w:rsidRPr="00942840">
        <w:rPr>
          <w:rFonts w:ascii="Arial" w:hAnsi="Arial" w:cs="Arial"/>
          <w:sz w:val="18"/>
          <w:szCs w:val="18"/>
        </w:rPr>
        <w:t>represent</w:t>
      </w:r>
      <w:r w:rsidR="0030371B" w:rsidRPr="00942840">
        <w:rPr>
          <w:rFonts w:ascii="Arial" w:hAnsi="Arial" w:cs="Arial"/>
          <w:sz w:val="18"/>
          <w:szCs w:val="18"/>
        </w:rPr>
        <w:t xml:space="preserve"> and warrants that </w:t>
      </w:r>
      <w:r>
        <w:rPr>
          <w:rFonts w:ascii="Arial" w:hAnsi="Arial" w:cs="Arial"/>
          <w:sz w:val="18"/>
          <w:szCs w:val="18"/>
        </w:rPr>
        <w:t>it</w:t>
      </w:r>
      <w:r w:rsidR="0030371B" w:rsidRPr="00942840">
        <w:rPr>
          <w:rFonts w:ascii="Arial" w:hAnsi="Arial" w:cs="Arial"/>
          <w:sz w:val="18"/>
          <w:szCs w:val="18"/>
        </w:rPr>
        <w:t xml:space="preserve"> ha</w:t>
      </w:r>
      <w:r>
        <w:rPr>
          <w:rFonts w:ascii="Arial" w:hAnsi="Arial" w:cs="Arial"/>
          <w:sz w:val="18"/>
          <w:szCs w:val="18"/>
        </w:rPr>
        <w:t>s</w:t>
      </w:r>
      <w:r w:rsidR="0030371B" w:rsidRPr="00942840">
        <w:rPr>
          <w:rFonts w:ascii="Arial" w:hAnsi="Arial" w:cs="Arial"/>
          <w:sz w:val="18"/>
          <w:szCs w:val="18"/>
        </w:rPr>
        <w:t xml:space="preserve"> </w:t>
      </w:r>
      <w:r w:rsidR="00AE7C25">
        <w:rPr>
          <w:rFonts w:ascii="Arial" w:hAnsi="Arial" w:cs="Arial"/>
          <w:sz w:val="18"/>
          <w:szCs w:val="18"/>
        </w:rPr>
        <w:t xml:space="preserve">the </w:t>
      </w:r>
      <w:r w:rsidR="0030371B" w:rsidRPr="00942840">
        <w:rPr>
          <w:rFonts w:ascii="Arial" w:hAnsi="Arial" w:cs="Arial"/>
          <w:sz w:val="18"/>
          <w:szCs w:val="18"/>
        </w:rPr>
        <w:t xml:space="preserve">power to cause all patents owned or controlled by </w:t>
      </w:r>
      <w:r>
        <w:rPr>
          <w:rFonts w:ascii="Arial" w:hAnsi="Arial" w:cs="Arial"/>
          <w:sz w:val="18"/>
          <w:szCs w:val="18"/>
        </w:rPr>
        <w:t>it</w:t>
      </w:r>
      <w:r w:rsidR="0030371B" w:rsidRPr="00942840">
        <w:rPr>
          <w:rFonts w:ascii="Arial" w:hAnsi="Arial" w:cs="Arial"/>
          <w:sz w:val="18"/>
          <w:szCs w:val="18"/>
        </w:rPr>
        <w:t xml:space="preserve"> or </w:t>
      </w:r>
      <w:r>
        <w:rPr>
          <w:rFonts w:ascii="Arial" w:hAnsi="Arial" w:cs="Arial"/>
          <w:sz w:val="18"/>
          <w:szCs w:val="18"/>
        </w:rPr>
        <w:t>its</w:t>
      </w:r>
      <w:r w:rsidR="0030371B" w:rsidRPr="00942840">
        <w:rPr>
          <w:rFonts w:ascii="Arial" w:hAnsi="Arial" w:cs="Arial"/>
          <w:sz w:val="18"/>
          <w:szCs w:val="18"/>
        </w:rPr>
        <w:t xml:space="preserve"> Affiliates to be licensed as set forth in this Agreement.</w:t>
      </w:r>
    </w:p>
    <w:p w14:paraId="453432BD" w14:textId="77777777" w:rsidR="0030371B" w:rsidRPr="00942840" w:rsidRDefault="0030371B" w:rsidP="0030371B">
      <w:pPr>
        <w:pStyle w:val="ListParagraph"/>
        <w:rPr>
          <w:rFonts w:ascii="Arial" w:hAnsi="Arial" w:cs="Arial"/>
          <w:sz w:val="18"/>
          <w:szCs w:val="18"/>
        </w:rPr>
      </w:pPr>
    </w:p>
    <w:p w14:paraId="5C6CF64C" w14:textId="20FED039" w:rsidR="0030371B" w:rsidRPr="00942840" w:rsidRDefault="00CE4EF6" w:rsidP="0030371B">
      <w:pPr>
        <w:pStyle w:val="ListParagraph"/>
        <w:numPr>
          <w:ilvl w:val="0"/>
          <w:numId w:val="6"/>
        </w:numPr>
        <w:ind w:hanging="720"/>
        <w:jc w:val="both"/>
        <w:rPr>
          <w:rFonts w:ascii="Arial" w:hAnsi="Arial" w:cs="Arial"/>
          <w:sz w:val="18"/>
          <w:szCs w:val="18"/>
        </w:rPr>
      </w:pPr>
      <w:r>
        <w:rPr>
          <w:rFonts w:ascii="Arial" w:hAnsi="Arial" w:cs="Arial"/>
          <w:sz w:val="18"/>
          <w:szCs w:val="18"/>
        </w:rPr>
        <w:t>The providing party</w:t>
      </w:r>
      <w:r w:rsidR="0030371B" w:rsidRPr="00942840">
        <w:rPr>
          <w:rFonts w:ascii="Arial" w:hAnsi="Arial" w:cs="Arial"/>
          <w:sz w:val="18"/>
          <w:szCs w:val="18"/>
        </w:rPr>
        <w:t xml:space="preserve"> shall not knowingly give to </w:t>
      </w:r>
      <w:r>
        <w:rPr>
          <w:rFonts w:ascii="Arial" w:hAnsi="Arial" w:cs="Arial"/>
          <w:sz w:val="18"/>
          <w:szCs w:val="18"/>
        </w:rPr>
        <w:t>the receiving party</w:t>
      </w:r>
      <w:r w:rsidR="0030371B" w:rsidRPr="00942840">
        <w:rPr>
          <w:rFonts w:ascii="Arial" w:hAnsi="Arial" w:cs="Arial"/>
          <w:sz w:val="18"/>
          <w:szCs w:val="18"/>
        </w:rPr>
        <w:t xml:space="preserve"> any Feedback </w:t>
      </w:r>
      <w:r>
        <w:rPr>
          <w:rFonts w:ascii="Arial" w:hAnsi="Arial" w:cs="Arial"/>
          <w:sz w:val="18"/>
          <w:szCs w:val="18"/>
        </w:rPr>
        <w:t>it</w:t>
      </w:r>
      <w:r w:rsidR="0030371B" w:rsidRPr="00942840">
        <w:rPr>
          <w:rFonts w:ascii="Arial" w:hAnsi="Arial" w:cs="Arial"/>
          <w:sz w:val="18"/>
          <w:szCs w:val="18"/>
        </w:rPr>
        <w:t xml:space="preserve"> ha</w:t>
      </w:r>
      <w:r>
        <w:rPr>
          <w:rFonts w:ascii="Arial" w:hAnsi="Arial" w:cs="Arial"/>
          <w:sz w:val="18"/>
          <w:szCs w:val="18"/>
        </w:rPr>
        <w:t>s</w:t>
      </w:r>
      <w:r w:rsidR="0030371B" w:rsidRPr="00942840">
        <w:rPr>
          <w:rFonts w:ascii="Arial" w:hAnsi="Arial" w:cs="Arial"/>
          <w:sz w:val="18"/>
          <w:szCs w:val="18"/>
        </w:rPr>
        <w:t xml:space="preserve"> reason to believe is subject to any patent, copyright or other Intellectual Property claim or right of any third party other than </w:t>
      </w:r>
      <w:r w:rsidR="00D27E41">
        <w:rPr>
          <w:rFonts w:ascii="Arial" w:hAnsi="Arial" w:cs="Arial"/>
          <w:sz w:val="18"/>
          <w:szCs w:val="18"/>
        </w:rPr>
        <w:t>its</w:t>
      </w:r>
      <w:r w:rsidR="0030371B" w:rsidRPr="00942840">
        <w:rPr>
          <w:rFonts w:ascii="Arial" w:hAnsi="Arial" w:cs="Arial"/>
          <w:sz w:val="18"/>
          <w:szCs w:val="18"/>
        </w:rPr>
        <w:t xml:space="preserve"> Affiliates.</w:t>
      </w:r>
    </w:p>
    <w:p w14:paraId="5B31965A" w14:textId="77777777" w:rsidR="0030371B" w:rsidRPr="0030371B" w:rsidRDefault="0030371B" w:rsidP="0030371B">
      <w:pPr>
        <w:pStyle w:val="ListParagraph"/>
        <w:rPr>
          <w:rFonts w:ascii="Arial" w:hAnsi="Arial" w:cs="Arial"/>
          <w:b/>
          <w:bCs/>
          <w:color w:val="FF0000"/>
          <w:sz w:val="18"/>
          <w:szCs w:val="18"/>
        </w:rPr>
      </w:pPr>
    </w:p>
    <w:p w14:paraId="32675A21" w14:textId="77777777" w:rsidR="0030371B" w:rsidRPr="007D6867" w:rsidRDefault="0030371B" w:rsidP="0030371B">
      <w:pPr>
        <w:pStyle w:val="ListParagraph"/>
        <w:jc w:val="both"/>
        <w:rPr>
          <w:rFonts w:ascii="Arial" w:hAnsi="Arial" w:cs="Arial"/>
          <w:sz w:val="18"/>
          <w:szCs w:val="18"/>
        </w:rPr>
      </w:pPr>
      <w:r w:rsidRPr="007D6867">
        <w:rPr>
          <w:rFonts w:ascii="Arial" w:hAnsi="Arial" w:cs="Arial"/>
          <w:b/>
          <w:bCs/>
          <w:sz w:val="18"/>
          <w:szCs w:val="18"/>
        </w:rPr>
        <w:t>Intercompany Matters</w:t>
      </w:r>
    </w:p>
    <w:p w14:paraId="5BCB54E3" w14:textId="39BEDF47" w:rsidR="0030371B" w:rsidRPr="007D6867" w:rsidRDefault="0030371B" w:rsidP="0030371B">
      <w:pPr>
        <w:pStyle w:val="ListParagraph"/>
        <w:numPr>
          <w:ilvl w:val="0"/>
          <w:numId w:val="6"/>
        </w:numPr>
        <w:ind w:hanging="720"/>
        <w:jc w:val="both"/>
        <w:rPr>
          <w:rFonts w:ascii="Arial" w:hAnsi="Arial" w:cs="Arial"/>
          <w:sz w:val="18"/>
          <w:szCs w:val="18"/>
        </w:rPr>
      </w:pPr>
      <w:r w:rsidRPr="007D6867">
        <w:rPr>
          <w:rFonts w:ascii="Arial" w:hAnsi="Arial" w:cs="Arial"/>
          <w:sz w:val="18"/>
          <w:szCs w:val="18"/>
        </w:rPr>
        <w:t xml:space="preserve">Any termination of this Agreement in accordance with the provisions of </w:t>
      </w:r>
      <w:r w:rsidR="00CA7034" w:rsidRPr="007D6867">
        <w:rPr>
          <w:rFonts w:ascii="Arial" w:hAnsi="Arial" w:cs="Arial"/>
          <w:sz w:val="18"/>
          <w:szCs w:val="18"/>
        </w:rPr>
        <w:t>this agreement</w:t>
      </w:r>
      <w:r w:rsidRPr="007D6867">
        <w:rPr>
          <w:rFonts w:ascii="Arial" w:hAnsi="Arial" w:cs="Arial"/>
          <w:sz w:val="18"/>
          <w:szCs w:val="18"/>
        </w:rPr>
        <w:t xml:space="preserve"> shall be effective in respect of </w:t>
      </w:r>
      <w:r w:rsidR="00CA7034" w:rsidRPr="007D6867">
        <w:rPr>
          <w:rFonts w:ascii="Arial" w:eastAsia="?l?r ??’c" w:hAnsi="Arial" w:cs="Arial"/>
          <w:sz w:val="18"/>
          <w:szCs w:val="18"/>
        </w:rPr>
        <w:t>You</w:t>
      </w:r>
      <w:r w:rsidRPr="007D6867">
        <w:rPr>
          <w:rFonts w:ascii="Arial" w:hAnsi="Arial" w:cs="Arial"/>
          <w:sz w:val="18"/>
          <w:szCs w:val="18"/>
        </w:rPr>
        <w:t xml:space="preserve"> and all </w:t>
      </w:r>
      <w:r w:rsidR="00CA7034" w:rsidRPr="007D6867">
        <w:rPr>
          <w:rFonts w:ascii="Arial" w:hAnsi="Arial" w:cs="Arial"/>
          <w:sz w:val="18"/>
          <w:szCs w:val="18"/>
        </w:rPr>
        <w:t xml:space="preserve">your </w:t>
      </w:r>
      <w:r w:rsidRPr="007D6867">
        <w:rPr>
          <w:rFonts w:ascii="Arial" w:hAnsi="Arial" w:cs="Arial"/>
          <w:sz w:val="18"/>
          <w:szCs w:val="18"/>
        </w:rPr>
        <w:t xml:space="preserve">Subsidiaries. Any rights granted to any Subsidiary hereunder shall automatically terminate upon such Subsidiary ceasing to be a Subsidiary. </w:t>
      </w:r>
      <w:r w:rsidR="001A556B" w:rsidRPr="007D6867">
        <w:rPr>
          <w:rFonts w:ascii="Arial" w:hAnsi="Arial" w:cs="Arial"/>
          <w:sz w:val="18"/>
          <w:szCs w:val="18"/>
          <w:lang w:val="en-US"/>
        </w:rPr>
        <w:t>If</w:t>
      </w:r>
      <w:r w:rsidRPr="007D6867">
        <w:rPr>
          <w:rFonts w:ascii="Arial" w:hAnsi="Arial" w:cs="Arial"/>
          <w:sz w:val="18"/>
          <w:szCs w:val="18"/>
          <w:lang w:val="en-US"/>
        </w:rPr>
        <w:t xml:space="preserve"> a Subsidiary is in breach of any of the terms of this Agreement, </w:t>
      </w:r>
      <w:r w:rsidR="001A556B">
        <w:rPr>
          <w:rFonts w:ascii="Arial" w:hAnsi="Arial" w:cs="Arial"/>
          <w:sz w:val="18"/>
          <w:szCs w:val="18"/>
        </w:rPr>
        <w:t>y</w:t>
      </w:r>
      <w:r w:rsidR="007D6867" w:rsidRPr="007D6867">
        <w:rPr>
          <w:rFonts w:ascii="Arial" w:hAnsi="Arial" w:cs="Arial"/>
          <w:sz w:val="18"/>
          <w:szCs w:val="18"/>
        </w:rPr>
        <w:t>ou</w:t>
      </w:r>
      <w:r w:rsidRPr="007D6867">
        <w:rPr>
          <w:rFonts w:ascii="Arial" w:hAnsi="Arial" w:cs="Arial"/>
          <w:sz w:val="18"/>
          <w:szCs w:val="18"/>
          <w:lang w:val="en-US"/>
        </w:rPr>
        <w:t xml:space="preserve"> shall hold harmless and indemnify ARM against all and any loss, liability, costs, damages, expenses (including the reasonable fees of lawyers and other professionals) suffered, </w:t>
      </w:r>
      <w:proofErr w:type="gramStart"/>
      <w:r w:rsidRPr="007D6867">
        <w:rPr>
          <w:rFonts w:ascii="Arial" w:hAnsi="Arial" w:cs="Arial"/>
          <w:sz w:val="18"/>
          <w:szCs w:val="18"/>
          <w:lang w:val="en-US"/>
        </w:rPr>
        <w:t>as a result of</w:t>
      </w:r>
      <w:proofErr w:type="gramEnd"/>
      <w:r w:rsidRPr="007D6867">
        <w:rPr>
          <w:rFonts w:ascii="Arial" w:hAnsi="Arial" w:cs="Arial"/>
          <w:sz w:val="18"/>
          <w:szCs w:val="18"/>
          <w:lang w:val="en-US"/>
        </w:rPr>
        <w:t xml:space="preserve"> or in connection with such breach.</w:t>
      </w:r>
    </w:p>
    <w:p w14:paraId="4E0681A0" w14:textId="77777777" w:rsidR="0030371B" w:rsidRPr="0030371B" w:rsidRDefault="0030371B" w:rsidP="0030371B">
      <w:pPr>
        <w:pStyle w:val="ListParagraph"/>
        <w:jc w:val="both"/>
        <w:rPr>
          <w:rFonts w:ascii="Arial" w:hAnsi="Arial" w:cs="Arial"/>
          <w:color w:val="FF0000"/>
          <w:sz w:val="18"/>
          <w:szCs w:val="18"/>
        </w:rPr>
      </w:pPr>
    </w:p>
    <w:p w14:paraId="77DFBC73" w14:textId="4F817E35" w:rsidR="0030371B" w:rsidRPr="0030371B" w:rsidRDefault="007D6867" w:rsidP="0030371B">
      <w:pPr>
        <w:pBdr>
          <w:top w:val="single" w:sz="4" w:space="1" w:color="auto"/>
          <w:left w:val="single" w:sz="4" w:space="4" w:color="auto"/>
          <w:bottom w:val="single" w:sz="4" w:space="1" w:color="auto"/>
          <w:right w:val="single" w:sz="4" w:space="4" w:color="auto"/>
        </w:pBdr>
        <w:ind w:left="720" w:hanging="720"/>
        <w:jc w:val="both"/>
        <w:rPr>
          <w:rFonts w:ascii="Arial" w:hAnsi="Arial" w:cs="Arial"/>
          <w:b/>
          <w:sz w:val="18"/>
          <w:szCs w:val="18"/>
        </w:rPr>
      </w:pPr>
      <w:r>
        <w:rPr>
          <w:rFonts w:ascii="Arial" w:hAnsi="Arial" w:cs="Arial"/>
          <w:b/>
          <w:sz w:val="18"/>
          <w:szCs w:val="18"/>
        </w:rPr>
        <w:t>3</w:t>
      </w:r>
      <w:r w:rsidR="0030371B" w:rsidRPr="0030371B">
        <w:rPr>
          <w:rFonts w:ascii="Arial" w:hAnsi="Arial" w:cs="Arial"/>
          <w:b/>
          <w:sz w:val="18"/>
          <w:szCs w:val="18"/>
        </w:rPr>
        <w:t>.</w:t>
      </w:r>
      <w:r w:rsidR="0030371B" w:rsidRPr="0030371B">
        <w:rPr>
          <w:rFonts w:ascii="Arial" w:hAnsi="Arial" w:cs="Arial"/>
          <w:b/>
          <w:sz w:val="18"/>
          <w:szCs w:val="18"/>
        </w:rPr>
        <w:tab/>
        <w:t>Confidentiality</w:t>
      </w:r>
    </w:p>
    <w:p w14:paraId="5D4D8488" w14:textId="77777777" w:rsidR="0030371B" w:rsidRPr="0030371B" w:rsidRDefault="0030371B" w:rsidP="0030371B">
      <w:pPr>
        <w:ind w:left="709" w:hanging="709"/>
        <w:jc w:val="both"/>
        <w:rPr>
          <w:rFonts w:ascii="Arial" w:hAnsi="Arial" w:cs="Arial"/>
          <w:sz w:val="18"/>
          <w:szCs w:val="18"/>
        </w:rPr>
      </w:pPr>
    </w:p>
    <w:p w14:paraId="18B66C99" w14:textId="7EC47B63" w:rsidR="0030371B" w:rsidRPr="00AE095A" w:rsidRDefault="0030371B" w:rsidP="00341664">
      <w:pPr>
        <w:pStyle w:val="ListParagraph"/>
        <w:numPr>
          <w:ilvl w:val="1"/>
          <w:numId w:val="13"/>
        </w:numPr>
        <w:ind w:hanging="720"/>
        <w:jc w:val="both"/>
        <w:rPr>
          <w:rFonts w:ascii="Arial" w:hAnsi="Arial" w:cs="Arial"/>
          <w:sz w:val="18"/>
          <w:szCs w:val="18"/>
        </w:rPr>
      </w:pPr>
      <w:r w:rsidRPr="00AE095A">
        <w:rPr>
          <w:rFonts w:ascii="Arial" w:hAnsi="Arial" w:cs="Arial"/>
          <w:sz w:val="18"/>
          <w:szCs w:val="18"/>
        </w:rPr>
        <w:t xml:space="preserve">Except as expressly provided by Clauses </w:t>
      </w:r>
      <w:r w:rsidR="00EF49A4">
        <w:rPr>
          <w:rFonts w:ascii="Arial" w:hAnsi="Arial" w:cs="Arial"/>
          <w:sz w:val="18"/>
          <w:szCs w:val="18"/>
        </w:rPr>
        <w:t>3</w:t>
      </w:r>
      <w:r w:rsidRPr="00AE095A">
        <w:rPr>
          <w:rFonts w:ascii="Arial" w:hAnsi="Arial" w:cs="Arial"/>
          <w:sz w:val="18"/>
          <w:szCs w:val="18"/>
        </w:rPr>
        <w:t xml:space="preserve">.2 and </w:t>
      </w:r>
      <w:r w:rsidR="00EF49A4">
        <w:rPr>
          <w:rFonts w:ascii="Arial" w:hAnsi="Arial" w:cs="Arial"/>
          <w:sz w:val="18"/>
          <w:szCs w:val="18"/>
        </w:rPr>
        <w:t>3</w:t>
      </w:r>
      <w:r w:rsidRPr="00AE095A">
        <w:rPr>
          <w:rFonts w:ascii="Arial" w:hAnsi="Arial" w:cs="Arial"/>
          <w:sz w:val="18"/>
          <w:szCs w:val="18"/>
        </w:rPr>
        <w:t>.4, each party shall maintain in confidence the Confidential Information disclosed by the other party and the Results and apply security measures no less stringent than the measures that such party applies to its own like information, but not less than a reasonable degree of care, to prevent unauthorised disclosure and use of the Confidential Information. The period of confidentiality shall be indefinite with respect to each party’s Confidential Information.</w:t>
      </w:r>
    </w:p>
    <w:p w14:paraId="731A5217" w14:textId="77777777" w:rsidR="0030371B" w:rsidRPr="00341664" w:rsidRDefault="0030371B" w:rsidP="00341664">
      <w:pPr>
        <w:pStyle w:val="ListParagraph"/>
        <w:jc w:val="both"/>
        <w:rPr>
          <w:rFonts w:ascii="Arial" w:hAnsi="Arial" w:cs="Arial"/>
          <w:sz w:val="18"/>
          <w:szCs w:val="18"/>
        </w:rPr>
      </w:pPr>
    </w:p>
    <w:p w14:paraId="1987DD6A" w14:textId="0C45F6D0" w:rsidR="0030371B" w:rsidRPr="001B4B01" w:rsidRDefault="0030371B" w:rsidP="001B4B01">
      <w:pPr>
        <w:pStyle w:val="ListParagraph"/>
        <w:jc w:val="both"/>
        <w:rPr>
          <w:rFonts w:ascii="Arial" w:hAnsi="Arial" w:cs="Arial"/>
          <w:b/>
          <w:bCs/>
          <w:sz w:val="18"/>
          <w:szCs w:val="18"/>
        </w:rPr>
      </w:pPr>
      <w:r w:rsidRPr="001B4B01">
        <w:rPr>
          <w:rFonts w:ascii="Arial" w:hAnsi="Arial" w:cs="Arial"/>
          <w:b/>
          <w:bCs/>
          <w:sz w:val="18"/>
          <w:szCs w:val="18"/>
        </w:rPr>
        <w:t>Permitted Disclosures</w:t>
      </w:r>
    </w:p>
    <w:p w14:paraId="4D0784BD" w14:textId="7A38CDE8" w:rsidR="0030371B" w:rsidRPr="00341664" w:rsidRDefault="0030371B" w:rsidP="00341664">
      <w:pPr>
        <w:pStyle w:val="ListParagraph"/>
        <w:numPr>
          <w:ilvl w:val="1"/>
          <w:numId w:val="13"/>
        </w:numPr>
        <w:ind w:hanging="720"/>
        <w:jc w:val="both"/>
        <w:rPr>
          <w:rFonts w:ascii="Arial" w:hAnsi="Arial" w:cs="Arial"/>
          <w:sz w:val="18"/>
          <w:szCs w:val="18"/>
        </w:rPr>
      </w:pPr>
      <w:r w:rsidRPr="00341664">
        <w:rPr>
          <w:rFonts w:ascii="Arial" w:hAnsi="Arial" w:cs="Arial"/>
          <w:sz w:val="18"/>
          <w:szCs w:val="18"/>
        </w:rPr>
        <w:t xml:space="preserve">Either party may disclose Confidential Information received from the other party in the following circumstances:  (i) disclosure to third parties to the extent that the Confidential Information is required to be disclosed pursuant to a court order or as otherwise required by law, provided that the party required to make the disclosure promptly notifies the other party upon learning of such requirement and has given the other party a reasonable opportunity to contest or limit the scope of such required disclosure (including but not limited to making an application for a protective order); (ii) disclosure to nominated third parties under written authority from the original discloser of the Confidential Information; (iii) from time to time, ARM may disclose </w:t>
      </w:r>
      <w:r w:rsidR="00175772">
        <w:rPr>
          <w:rFonts w:ascii="Arial" w:hAnsi="Arial" w:cs="Arial"/>
          <w:sz w:val="18"/>
          <w:szCs w:val="18"/>
        </w:rPr>
        <w:t>Y</w:t>
      </w:r>
      <w:r w:rsidR="006A23ED">
        <w:rPr>
          <w:rFonts w:ascii="Arial" w:hAnsi="Arial" w:cs="Arial"/>
          <w:sz w:val="18"/>
          <w:szCs w:val="18"/>
        </w:rPr>
        <w:t>o</w:t>
      </w:r>
      <w:r w:rsidR="00175772">
        <w:rPr>
          <w:rFonts w:ascii="Arial" w:hAnsi="Arial" w:cs="Arial"/>
          <w:sz w:val="18"/>
          <w:szCs w:val="18"/>
        </w:rPr>
        <w:t>ur</w:t>
      </w:r>
      <w:r w:rsidRPr="00341664">
        <w:rPr>
          <w:rFonts w:ascii="Arial" w:hAnsi="Arial" w:cs="Arial"/>
          <w:sz w:val="18"/>
          <w:szCs w:val="18"/>
        </w:rPr>
        <w:t xml:space="preserve"> Confidential Information to Subsidiaries of ARM subject to the same terms and conditions of confidentiality as are set out in this Agreement; and (iv) disclosure to the receiving party’s legal counsel, accountants or professional advisors to the extent necessary for them to advise upon the interpretation or enforcement of this Agreement, provided that such counsel, accountants or professional advisors are bound by confidentiality obligations at least as protective as those contained in this Agreement.</w:t>
      </w:r>
    </w:p>
    <w:p w14:paraId="77CF923D" w14:textId="77777777" w:rsidR="0030371B" w:rsidRPr="00341664" w:rsidRDefault="0030371B" w:rsidP="001B4B01">
      <w:pPr>
        <w:pStyle w:val="ListParagraph"/>
        <w:jc w:val="both"/>
        <w:rPr>
          <w:rFonts w:ascii="Arial" w:hAnsi="Arial" w:cs="Arial"/>
          <w:sz w:val="18"/>
          <w:szCs w:val="18"/>
        </w:rPr>
      </w:pPr>
    </w:p>
    <w:p w14:paraId="17F8D71F" w14:textId="40618246" w:rsidR="0030371B" w:rsidRPr="001B4B01" w:rsidRDefault="0030371B" w:rsidP="00EF49A4">
      <w:pPr>
        <w:pStyle w:val="ListParagraph"/>
        <w:jc w:val="both"/>
        <w:rPr>
          <w:rFonts w:ascii="Arial" w:hAnsi="Arial" w:cs="Arial"/>
          <w:b/>
          <w:bCs/>
          <w:sz w:val="18"/>
          <w:szCs w:val="18"/>
        </w:rPr>
      </w:pPr>
      <w:r w:rsidRPr="001B4B01">
        <w:rPr>
          <w:rFonts w:ascii="Arial" w:hAnsi="Arial" w:cs="Arial"/>
          <w:b/>
          <w:bCs/>
          <w:sz w:val="18"/>
          <w:szCs w:val="18"/>
        </w:rPr>
        <w:t>Restricted Use</w:t>
      </w:r>
    </w:p>
    <w:p w14:paraId="46C9313D" w14:textId="56AEAD08" w:rsidR="0030371B" w:rsidRPr="0030371B" w:rsidRDefault="0000639E" w:rsidP="00341664">
      <w:pPr>
        <w:pStyle w:val="ListParagraph"/>
        <w:numPr>
          <w:ilvl w:val="1"/>
          <w:numId w:val="13"/>
        </w:numPr>
        <w:ind w:hanging="720"/>
        <w:jc w:val="both"/>
        <w:rPr>
          <w:rFonts w:ascii="Arial" w:hAnsi="Arial" w:cs="Arial"/>
          <w:sz w:val="18"/>
          <w:szCs w:val="18"/>
        </w:rPr>
      </w:pPr>
      <w:r>
        <w:rPr>
          <w:rFonts w:ascii="Arial" w:hAnsi="Arial" w:cs="Arial"/>
          <w:sz w:val="18"/>
          <w:szCs w:val="18"/>
        </w:rPr>
        <w:t>Each party</w:t>
      </w:r>
      <w:r w:rsidR="0030371B" w:rsidRPr="0030371B">
        <w:rPr>
          <w:rFonts w:ascii="Arial" w:hAnsi="Arial" w:cs="Arial"/>
          <w:sz w:val="18"/>
          <w:szCs w:val="18"/>
        </w:rPr>
        <w:t xml:space="preserve"> agree that </w:t>
      </w:r>
      <w:r>
        <w:rPr>
          <w:rFonts w:ascii="Arial" w:hAnsi="Arial" w:cs="Arial"/>
          <w:sz w:val="18"/>
          <w:szCs w:val="18"/>
        </w:rPr>
        <w:t>it</w:t>
      </w:r>
      <w:r w:rsidR="0030371B" w:rsidRPr="0030371B">
        <w:rPr>
          <w:rFonts w:ascii="Arial" w:hAnsi="Arial" w:cs="Arial"/>
          <w:sz w:val="18"/>
          <w:szCs w:val="18"/>
        </w:rPr>
        <w:t xml:space="preserve"> shall not use any of </w:t>
      </w:r>
      <w:r>
        <w:rPr>
          <w:rFonts w:ascii="Arial" w:hAnsi="Arial" w:cs="Arial"/>
          <w:sz w:val="18"/>
          <w:szCs w:val="18"/>
        </w:rPr>
        <w:t>the other party’s</w:t>
      </w:r>
      <w:r w:rsidR="0030371B" w:rsidRPr="0030371B">
        <w:rPr>
          <w:rFonts w:ascii="Arial" w:hAnsi="Arial" w:cs="Arial"/>
          <w:sz w:val="18"/>
          <w:szCs w:val="18"/>
        </w:rPr>
        <w:t xml:space="preserve"> Confidential Information other than pursuant to and in accordance with the exercise of any of the licences granted under this Agreement. Without limiting the generality of the foregoing, </w:t>
      </w:r>
      <w:r w:rsidR="00347497">
        <w:rPr>
          <w:rFonts w:ascii="Arial" w:hAnsi="Arial" w:cs="Arial"/>
          <w:sz w:val="18"/>
          <w:szCs w:val="18"/>
        </w:rPr>
        <w:t>You</w:t>
      </w:r>
      <w:r w:rsidR="0030371B" w:rsidRPr="0030371B">
        <w:rPr>
          <w:rFonts w:ascii="Arial" w:hAnsi="Arial" w:cs="Arial"/>
          <w:sz w:val="18"/>
          <w:szCs w:val="18"/>
        </w:rPr>
        <w:t xml:space="preserve"> shall not use ARM’s Confidential Information: </w:t>
      </w:r>
      <w:r w:rsidR="0030371B" w:rsidRPr="00341664">
        <w:rPr>
          <w:rFonts w:ascii="Arial" w:hAnsi="Arial" w:cs="Arial"/>
          <w:sz w:val="18"/>
          <w:szCs w:val="18"/>
        </w:rPr>
        <w:t xml:space="preserve">(i) </w:t>
      </w:r>
      <w:r w:rsidR="0030371B" w:rsidRPr="0030371B">
        <w:rPr>
          <w:rFonts w:ascii="Arial" w:hAnsi="Arial" w:cs="Arial"/>
          <w:sz w:val="18"/>
          <w:szCs w:val="18"/>
        </w:rPr>
        <w:t xml:space="preserve">for determining if any features, functions or processes provided by the ARM Technology or disclosed by the ARM Confidential Information are covered by any patents or patent applications owned by </w:t>
      </w:r>
      <w:r w:rsidR="00347497">
        <w:rPr>
          <w:rFonts w:ascii="Arial" w:hAnsi="Arial" w:cs="Arial"/>
          <w:sz w:val="18"/>
          <w:szCs w:val="18"/>
        </w:rPr>
        <w:t>You</w:t>
      </w:r>
      <w:r w:rsidR="0030371B" w:rsidRPr="0030371B">
        <w:rPr>
          <w:rFonts w:ascii="Arial" w:hAnsi="Arial" w:cs="Arial"/>
          <w:sz w:val="18"/>
          <w:szCs w:val="18"/>
        </w:rPr>
        <w:t xml:space="preserve"> or a third party; or </w:t>
      </w:r>
      <w:r w:rsidR="0030371B" w:rsidRPr="00341664">
        <w:rPr>
          <w:rFonts w:ascii="Arial" w:hAnsi="Arial" w:cs="Arial"/>
          <w:sz w:val="18"/>
          <w:szCs w:val="18"/>
        </w:rPr>
        <w:t>(ii)</w:t>
      </w:r>
      <w:r w:rsidR="0030371B" w:rsidRPr="0030371B">
        <w:rPr>
          <w:rFonts w:ascii="Arial" w:hAnsi="Arial" w:cs="Arial"/>
          <w:sz w:val="18"/>
          <w:szCs w:val="18"/>
        </w:rPr>
        <w:t xml:space="preserve"> for developing technology or products which avoid  any of ARM’s Intellectual Property licensed hereunder; or </w:t>
      </w:r>
      <w:r w:rsidR="0030371B" w:rsidRPr="00341664">
        <w:rPr>
          <w:rFonts w:ascii="Arial" w:hAnsi="Arial" w:cs="Arial"/>
          <w:sz w:val="18"/>
          <w:szCs w:val="18"/>
        </w:rPr>
        <w:t>(iii)</w:t>
      </w:r>
      <w:r w:rsidR="0030371B" w:rsidRPr="0030371B">
        <w:rPr>
          <w:rFonts w:ascii="Arial" w:hAnsi="Arial" w:cs="Arial"/>
          <w:sz w:val="18"/>
          <w:szCs w:val="18"/>
        </w:rPr>
        <w:t xml:space="preserve"> as the basis for any patent application or as a reference for modifying existing patents or patent applications or creating any continuation, continuation in part, or extension of existing patents or patent applications; or </w:t>
      </w:r>
      <w:r w:rsidR="0030371B" w:rsidRPr="00341664">
        <w:rPr>
          <w:rFonts w:ascii="Arial" w:hAnsi="Arial" w:cs="Arial"/>
          <w:sz w:val="18"/>
          <w:szCs w:val="18"/>
        </w:rPr>
        <w:t>(iv)</w:t>
      </w:r>
      <w:r w:rsidR="0030371B" w:rsidRPr="0030371B">
        <w:rPr>
          <w:rFonts w:ascii="Arial" w:hAnsi="Arial" w:cs="Arial"/>
          <w:sz w:val="18"/>
          <w:szCs w:val="18"/>
        </w:rPr>
        <w:t xml:space="preserve"> for generating data for publication or disclosure to third parties, which compares the performance or functionality of the ARM Technology with any other products created by </w:t>
      </w:r>
      <w:r w:rsidR="00750AE9">
        <w:rPr>
          <w:rFonts w:ascii="Arial" w:hAnsi="Arial" w:cs="Arial"/>
          <w:sz w:val="18"/>
          <w:szCs w:val="18"/>
        </w:rPr>
        <w:t>You</w:t>
      </w:r>
      <w:r w:rsidR="0030371B" w:rsidRPr="0030371B">
        <w:rPr>
          <w:rFonts w:ascii="Arial" w:hAnsi="Arial" w:cs="Arial"/>
          <w:sz w:val="18"/>
          <w:szCs w:val="18"/>
        </w:rPr>
        <w:t xml:space="preserve"> or a third party, without obtaining ARM’s prior written consent. </w:t>
      </w:r>
    </w:p>
    <w:p w14:paraId="70496FAA" w14:textId="77777777" w:rsidR="0030371B" w:rsidRPr="00341664" w:rsidRDefault="0030371B" w:rsidP="00EF49A4">
      <w:pPr>
        <w:pStyle w:val="ListParagraph"/>
        <w:jc w:val="both"/>
        <w:rPr>
          <w:rFonts w:ascii="Arial" w:hAnsi="Arial" w:cs="Arial"/>
          <w:sz w:val="18"/>
          <w:szCs w:val="18"/>
        </w:rPr>
      </w:pPr>
    </w:p>
    <w:p w14:paraId="42FE6994" w14:textId="35253AB1" w:rsidR="0030371B" w:rsidRPr="001B4B01" w:rsidRDefault="0030371B" w:rsidP="00EF49A4">
      <w:pPr>
        <w:pStyle w:val="ListParagraph"/>
        <w:jc w:val="both"/>
        <w:rPr>
          <w:rFonts w:ascii="Arial" w:hAnsi="Arial" w:cs="Arial"/>
          <w:b/>
          <w:bCs/>
          <w:sz w:val="18"/>
          <w:szCs w:val="18"/>
        </w:rPr>
      </w:pPr>
      <w:r w:rsidRPr="001B4B01">
        <w:rPr>
          <w:rFonts w:ascii="Arial" w:hAnsi="Arial" w:cs="Arial"/>
          <w:b/>
          <w:bCs/>
          <w:sz w:val="18"/>
          <w:szCs w:val="18"/>
        </w:rPr>
        <w:t>Excepted Information</w:t>
      </w:r>
    </w:p>
    <w:p w14:paraId="413CA962" w14:textId="77777777" w:rsidR="00677965" w:rsidRPr="0025177B" w:rsidRDefault="0030371B" w:rsidP="0025177B">
      <w:pPr>
        <w:pStyle w:val="ListParagraph"/>
        <w:numPr>
          <w:ilvl w:val="1"/>
          <w:numId w:val="13"/>
        </w:numPr>
        <w:ind w:hanging="720"/>
        <w:jc w:val="both"/>
        <w:rPr>
          <w:rFonts w:ascii="Arial" w:hAnsi="Arial" w:cs="Arial"/>
          <w:sz w:val="18"/>
          <w:szCs w:val="18"/>
        </w:rPr>
      </w:pPr>
      <w:r w:rsidRPr="00677965">
        <w:rPr>
          <w:rFonts w:ascii="Arial" w:hAnsi="Arial" w:cs="Arial"/>
          <w:sz w:val="18"/>
          <w:szCs w:val="18"/>
        </w:rPr>
        <w:lastRenderedPageBreak/>
        <w:t xml:space="preserve">The provisions of this Clause </w:t>
      </w:r>
      <w:r w:rsidR="00EF49A4" w:rsidRPr="00677965">
        <w:rPr>
          <w:rFonts w:ascii="Arial" w:hAnsi="Arial" w:cs="Arial"/>
          <w:sz w:val="18"/>
          <w:szCs w:val="18"/>
        </w:rPr>
        <w:t>3</w:t>
      </w:r>
      <w:r w:rsidRPr="00677965">
        <w:rPr>
          <w:rFonts w:ascii="Arial" w:hAnsi="Arial" w:cs="Arial"/>
          <w:sz w:val="18"/>
          <w:szCs w:val="18"/>
        </w:rPr>
        <w:t xml:space="preserve"> shall not apply to information which: (i) is known to and has been reduced to tangible form by the receiving party prior to its receipt provided that such information is not already subject to any obligations of confidentiality; or (ii) is in the public domain at the time of receipt or later becomes part of the public domain without breach of the confidentiality obligations in this Agreement; or (iii) is received from a third party without any breach of any obligation of confidentiality in respect of such information provided that such information is not subject to any continuing obligations of confidentiality.</w:t>
      </w:r>
    </w:p>
    <w:p w14:paraId="104B4220" w14:textId="77777777" w:rsidR="005D28E9" w:rsidRDefault="005D28E9" w:rsidP="005D28E9">
      <w:pPr>
        <w:pStyle w:val="ListParagraph"/>
        <w:ind w:left="1440"/>
        <w:jc w:val="both"/>
        <w:rPr>
          <w:rFonts w:ascii="Arial" w:hAnsi="Arial" w:cs="Arial"/>
          <w:b/>
          <w:bCs/>
          <w:sz w:val="18"/>
          <w:szCs w:val="18"/>
        </w:rPr>
      </w:pPr>
    </w:p>
    <w:p w14:paraId="7F3BA87C" w14:textId="35621EFB" w:rsidR="00D44FF5" w:rsidRPr="00677965" w:rsidRDefault="00423CAC" w:rsidP="005D28E9">
      <w:pPr>
        <w:pStyle w:val="ListParagraph"/>
        <w:ind w:left="709"/>
        <w:jc w:val="both"/>
        <w:rPr>
          <w:rFonts w:ascii="Arial" w:hAnsi="Arial" w:cs="Arial"/>
          <w:b/>
          <w:bCs/>
          <w:sz w:val="18"/>
          <w:szCs w:val="18"/>
        </w:rPr>
      </w:pPr>
      <w:r w:rsidRPr="00677965">
        <w:rPr>
          <w:rFonts w:ascii="Arial" w:hAnsi="Arial" w:cs="Arial"/>
          <w:b/>
          <w:bCs/>
          <w:sz w:val="18"/>
          <w:szCs w:val="18"/>
        </w:rPr>
        <w:t>Feedback</w:t>
      </w:r>
    </w:p>
    <w:p w14:paraId="3266FD70" w14:textId="44C4FC57" w:rsidR="00677965" w:rsidRPr="00E835BC" w:rsidRDefault="0030371B" w:rsidP="003912E8">
      <w:pPr>
        <w:pStyle w:val="ListParagraph"/>
        <w:numPr>
          <w:ilvl w:val="1"/>
          <w:numId w:val="13"/>
        </w:numPr>
        <w:ind w:hanging="720"/>
        <w:jc w:val="both"/>
        <w:rPr>
          <w:rFonts w:ascii="Arial" w:hAnsi="Arial" w:cs="Arial"/>
          <w:sz w:val="18"/>
          <w:szCs w:val="18"/>
        </w:rPr>
      </w:pPr>
      <w:r w:rsidRPr="00E21DA9">
        <w:rPr>
          <w:rFonts w:ascii="Arial" w:hAnsi="Arial" w:cs="Arial"/>
          <w:sz w:val="18"/>
          <w:szCs w:val="18"/>
        </w:rPr>
        <w:t xml:space="preserve">Feedback shall not be treated as confidential information by </w:t>
      </w:r>
      <w:r w:rsidR="00262BC4">
        <w:rPr>
          <w:rFonts w:ascii="Arial" w:hAnsi="Arial" w:cs="Arial"/>
          <w:sz w:val="18"/>
          <w:szCs w:val="18"/>
        </w:rPr>
        <w:t>the receiving</w:t>
      </w:r>
      <w:r w:rsidR="00645340">
        <w:rPr>
          <w:rFonts w:ascii="Arial" w:hAnsi="Arial" w:cs="Arial"/>
          <w:sz w:val="18"/>
          <w:szCs w:val="18"/>
        </w:rPr>
        <w:t xml:space="preserve"> party</w:t>
      </w:r>
      <w:r w:rsidRPr="00E21DA9">
        <w:rPr>
          <w:rFonts w:ascii="Arial" w:hAnsi="Arial" w:cs="Arial"/>
          <w:sz w:val="18"/>
          <w:szCs w:val="18"/>
        </w:rPr>
        <w:t xml:space="preserve"> and </w:t>
      </w:r>
      <w:r w:rsidR="00645340">
        <w:rPr>
          <w:rFonts w:ascii="Arial" w:hAnsi="Arial" w:cs="Arial"/>
          <w:sz w:val="18"/>
          <w:szCs w:val="18"/>
        </w:rPr>
        <w:t>the receiving party</w:t>
      </w:r>
      <w:r w:rsidRPr="00E21DA9">
        <w:rPr>
          <w:rFonts w:ascii="Arial" w:hAnsi="Arial" w:cs="Arial"/>
          <w:sz w:val="18"/>
          <w:szCs w:val="18"/>
        </w:rPr>
        <w:t xml:space="preserve"> shall be free to use, copy, disclose or otherwise distribute any Feedback to any third party or pursuant to any of the licences granted in Clause </w:t>
      </w:r>
      <w:r w:rsidRPr="00E835BC">
        <w:rPr>
          <w:rFonts w:ascii="Arial" w:hAnsi="Arial" w:cs="Arial"/>
          <w:sz w:val="18"/>
          <w:szCs w:val="18"/>
        </w:rPr>
        <w:t>2.</w:t>
      </w:r>
      <w:r w:rsidR="00231578" w:rsidRPr="00E835BC">
        <w:rPr>
          <w:rFonts w:ascii="Arial" w:hAnsi="Arial" w:cs="Arial"/>
          <w:sz w:val="18"/>
          <w:szCs w:val="18"/>
        </w:rPr>
        <w:t>1</w:t>
      </w:r>
      <w:r w:rsidRPr="00E835BC">
        <w:rPr>
          <w:rFonts w:ascii="Arial" w:hAnsi="Arial" w:cs="Arial"/>
          <w:sz w:val="18"/>
          <w:szCs w:val="18"/>
        </w:rPr>
        <w:t xml:space="preserve"> without obligation or restriction of any kind.</w:t>
      </w:r>
    </w:p>
    <w:p w14:paraId="5DC95D1D" w14:textId="77777777" w:rsidR="0025177B" w:rsidRPr="003912E8" w:rsidRDefault="0025177B" w:rsidP="003912E8">
      <w:pPr>
        <w:pStyle w:val="ListParagraph"/>
        <w:jc w:val="both"/>
        <w:rPr>
          <w:rFonts w:ascii="Arial" w:hAnsi="Arial" w:cs="Arial"/>
          <w:sz w:val="18"/>
          <w:szCs w:val="18"/>
        </w:rPr>
      </w:pPr>
    </w:p>
    <w:p w14:paraId="05F7E9FD" w14:textId="7B4694DA" w:rsidR="00BE1DE1" w:rsidRPr="00E835BC" w:rsidRDefault="00BE1DE1" w:rsidP="0025177B">
      <w:pPr>
        <w:pStyle w:val="ListParagraph"/>
        <w:jc w:val="both"/>
        <w:rPr>
          <w:rFonts w:ascii="Arial" w:hAnsi="Arial" w:cs="Arial"/>
          <w:b/>
          <w:bCs/>
          <w:sz w:val="18"/>
          <w:szCs w:val="18"/>
        </w:rPr>
      </w:pPr>
      <w:r w:rsidRPr="00E835BC">
        <w:rPr>
          <w:rFonts w:ascii="Arial" w:hAnsi="Arial" w:cs="Arial"/>
          <w:b/>
          <w:bCs/>
          <w:sz w:val="18"/>
          <w:szCs w:val="18"/>
        </w:rPr>
        <w:t>Restrictions</w:t>
      </w:r>
    </w:p>
    <w:p w14:paraId="1F15DCB2" w14:textId="1B99FAA9" w:rsidR="0030371B" w:rsidRPr="00E835BC" w:rsidRDefault="00910C8A" w:rsidP="00910C8A">
      <w:pPr>
        <w:pStyle w:val="ListParagraph"/>
        <w:ind w:hanging="720"/>
        <w:jc w:val="both"/>
        <w:rPr>
          <w:rFonts w:ascii="Arial" w:hAnsi="Arial" w:cs="Arial"/>
          <w:sz w:val="18"/>
          <w:szCs w:val="18"/>
        </w:rPr>
      </w:pPr>
      <w:r>
        <w:rPr>
          <w:rFonts w:ascii="Arial" w:hAnsi="Arial" w:cs="Arial"/>
          <w:sz w:val="18"/>
          <w:szCs w:val="18"/>
        </w:rPr>
        <w:t xml:space="preserve">3.6 </w:t>
      </w:r>
      <w:r>
        <w:rPr>
          <w:rFonts w:ascii="Arial" w:hAnsi="Arial" w:cs="Arial"/>
          <w:sz w:val="18"/>
          <w:szCs w:val="18"/>
        </w:rPr>
        <w:tab/>
      </w:r>
      <w:r w:rsidR="00D62D77">
        <w:rPr>
          <w:rFonts w:ascii="Arial" w:hAnsi="Arial" w:cs="Arial"/>
          <w:sz w:val="18"/>
          <w:szCs w:val="18"/>
        </w:rPr>
        <w:t>You</w:t>
      </w:r>
      <w:r w:rsidR="0030371B" w:rsidRPr="00E835BC">
        <w:rPr>
          <w:rFonts w:ascii="Arial" w:hAnsi="Arial" w:cs="Arial"/>
          <w:sz w:val="18"/>
          <w:szCs w:val="18"/>
        </w:rPr>
        <w:t xml:space="preserve"> shall not use either or both the ARM Technology and the ARM Confidential Information as the basis for any patent application. To the extent that any claim in any patent application filed by </w:t>
      </w:r>
      <w:r w:rsidR="00F01CCB">
        <w:rPr>
          <w:rFonts w:ascii="Arial" w:hAnsi="Arial" w:cs="Arial"/>
          <w:sz w:val="18"/>
          <w:szCs w:val="18"/>
        </w:rPr>
        <w:t>You</w:t>
      </w:r>
      <w:r w:rsidR="0030371B" w:rsidRPr="00E835BC">
        <w:rPr>
          <w:rFonts w:ascii="Arial" w:hAnsi="Arial" w:cs="Arial"/>
          <w:sz w:val="18"/>
          <w:szCs w:val="18"/>
        </w:rPr>
        <w:t xml:space="preserve"> would not have been conceived by </w:t>
      </w:r>
      <w:r w:rsidR="00F01CCB">
        <w:rPr>
          <w:rFonts w:ascii="Arial" w:hAnsi="Arial" w:cs="Arial"/>
          <w:sz w:val="18"/>
          <w:szCs w:val="18"/>
        </w:rPr>
        <w:t>You</w:t>
      </w:r>
      <w:r w:rsidR="0030371B" w:rsidRPr="00E835BC">
        <w:rPr>
          <w:rFonts w:ascii="Arial" w:hAnsi="Arial" w:cs="Arial"/>
          <w:sz w:val="18"/>
          <w:szCs w:val="18"/>
        </w:rPr>
        <w:t xml:space="preserve"> but for </w:t>
      </w:r>
      <w:r w:rsidR="00F01CCB">
        <w:rPr>
          <w:rFonts w:ascii="Arial" w:hAnsi="Arial" w:cs="Arial"/>
          <w:sz w:val="18"/>
          <w:szCs w:val="18"/>
        </w:rPr>
        <w:t>You</w:t>
      </w:r>
      <w:r w:rsidR="0030371B" w:rsidRPr="00E835BC">
        <w:rPr>
          <w:rFonts w:ascii="Arial" w:hAnsi="Arial" w:cs="Arial"/>
          <w:sz w:val="18"/>
          <w:szCs w:val="18"/>
        </w:rPr>
        <w:t xml:space="preserve"> having had access to either or both the ARM Technology and the ARM Confidential Information, such claim shall be deemed to be Feedback and is hereby licensed to ARM in accordance with the provisions of Clause 2.</w:t>
      </w:r>
      <w:r w:rsidR="00231578" w:rsidRPr="00E835BC">
        <w:rPr>
          <w:rFonts w:ascii="Arial" w:hAnsi="Arial" w:cs="Arial"/>
          <w:sz w:val="18"/>
          <w:szCs w:val="18"/>
        </w:rPr>
        <w:t>1</w:t>
      </w:r>
      <w:r w:rsidR="0030371B" w:rsidRPr="00E835BC">
        <w:rPr>
          <w:rFonts w:ascii="Arial" w:hAnsi="Arial" w:cs="Arial"/>
          <w:sz w:val="18"/>
          <w:szCs w:val="18"/>
        </w:rPr>
        <w:t xml:space="preserve"> above. </w:t>
      </w:r>
    </w:p>
    <w:p w14:paraId="33E5F1DE" w14:textId="77777777" w:rsidR="0030371B" w:rsidRPr="0030371B" w:rsidRDefault="0030371B" w:rsidP="0030371B">
      <w:pPr>
        <w:pStyle w:val="ListParagraph"/>
        <w:rPr>
          <w:rFonts w:ascii="Arial" w:hAnsi="Arial" w:cs="Arial"/>
          <w:sz w:val="18"/>
          <w:szCs w:val="18"/>
        </w:rPr>
      </w:pPr>
    </w:p>
    <w:p w14:paraId="1CCC28FF" w14:textId="1471327E" w:rsidR="0030371B" w:rsidRPr="0030371B" w:rsidRDefault="005D28E9" w:rsidP="0030371B">
      <w:pPr>
        <w:pBdr>
          <w:top w:val="single" w:sz="4" w:space="1" w:color="auto"/>
          <w:left w:val="single" w:sz="4" w:space="4" w:color="auto"/>
          <w:bottom w:val="single" w:sz="4" w:space="1" w:color="auto"/>
          <w:right w:val="single" w:sz="4" w:space="4" w:color="auto"/>
        </w:pBdr>
        <w:ind w:left="720" w:hanging="720"/>
        <w:jc w:val="both"/>
        <w:rPr>
          <w:rFonts w:ascii="Arial" w:hAnsi="Arial" w:cs="Arial"/>
          <w:b/>
          <w:sz w:val="18"/>
          <w:szCs w:val="18"/>
        </w:rPr>
      </w:pPr>
      <w:r>
        <w:rPr>
          <w:rFonts w:ascii="Arial" w:hAnsi="Arial" w:cs="Arial"/>
          <w:b/>
          <w:sz w:val="18"/>
          <w:szCs w:val="18"/>
        </w:rPr>
        <w:t>4</w:t>
      </w:r>
      <w:r w:rsidR="0030371B" w:rsidRPr="0030371B">
        <w:rPr>
          <w:rFonts w:ascii="Arial" w:hAnsi="Arial" w:cs="Arial"/>
          <w:b/>
          <w:sz w:val="18"/>
          <w:szCs w:val="18"/>
        </w:rPr>
        <w:t>.</w:t>
      </w:r>
      <w:r w:rsidR="0030371B" w:rsidRPr="0030371B">
        <w:rPr>
          <w:rFonts w:ascii="Arial" w:hAnsi="Arial" w:cs="Arial"/>
          <w:b/>
          <w:sz w:val="18"/>
          <w:szCs w:val="18"/>
        </w:rPr>
        <w:tab/>
        <w:t>Warranties</w:t>
      </w:r>
    </w:p>
    <w:p w14:paraId="5F4D6E24" w14:textId="77777777" w:rsidR="0030371B" w:rsidRPr="0030371B" w:rsidRDefault="0030371B" w:rsidP="0030371B">
      <w:pPr>
        <w:ind w:left="709" w:hanging="720"/>
        <w:jc w:val="both"/>
        <w:rPr>
          <w:rFonts w:ascii="Arial" w:hAnsi="Arial" w:cs="Arial"/>
          <w:sz w:val="18"/>
          <w:szCs w:val="18"/>
        </w:rPr>
      </w:pPr>
    </w:p>
    <w:p w14:paraId="38873B10" w14:textId="21958B59" w:rsidR="0030371B" w:rsidRPr="001A7C7D" w:rsidRDefault="0030371B" w:rsidP="005D28E9">
      <w:pPr>
        <w:pStyle w:val="ListParagraph"/>
        <w:numPr>
          <w:ilvl w:val="1"/>
          <w:numId w:val="16"/>
        </w:numPr>
        <w:ind w:hanging="720"/>
        <w:jc w:val="both"/>
        <w:rPr>
          <w:rFonts w:ascii="Arial" w:hAnsi="Arial" w:cs="Arial"/>
          <w:b/>
          <w:bCs/>
          <w:caps/>
          <w:sz w:val="18"/>
          <w:szCs w:val="18"/>
        </w:rPr>
      </w:pPr>
      <w:r w:rsidRPr="005D28E9">
        <w:rPr>
          <w:rFonts w:ascii="Arial" w:hAnsi="Arial" w:cs="Arial"/>
          <w:caps/>
          <w:sz w:val="18"/>
          <w:szCs w:val="18"/>
        </w:rPr>
        <w:t xml:space="preserve">ARM provides no warranties express, implied or statutory, including, without limitation, the implied warranties of merchantability, satisfactory quality, </w:t>
      </w:r>
      <w:proofErr w:type="gramStart"/>
      <w:r w:rsidRPr="005D28E9">
        <w:rPr>
          <w:rFonts w:ascii="Arial" w:hAnsi="Arial" w:cs="Arial"/>
          <w:caps/>
          <w:sz w:val="18"/>
          <w:szCs w:val="18"/>
        </w:rPr>
        <w:t>non infringement</w:t>
      </w:r>
      <w:proofErr w:type="gramEnd"/>
      <w:r w:rsidRPr="005D28E9">
        <w:rPr>
          <w:rFonts w:ascii="Arial" w:hAnsi="Arial" w:cs="Arial"/>
          <w:caps/>
          <w:sz w:val="18"/>
          <w:szCs w:val="18"/>
        </w:rPr>
        <w:t xml:space="preserve"> or fitness for a particular purpose with respect to the ARM Technology</w:t>
      </w:r>
      <w:r w:rsidR="00C512D1">
        <w:rPr>
          <w:rFonts w:ascii="Arial" w:hAnsi="Arial" w:cs="Arial"/>
          <w:caps/>
          <w:sz w:val="18"/>
          <w:szCs w:val="18"/>
        </w:rPr>
        <w:t xml:space="preserve"> AND THE PURPOSE</w:t>
      </w:r>
      <w:r w:rsidRPr="005D28E9">
        <w:rPr>
          <w:rFonts w:ascii="Arial" w:hAnsi="Arial" w:cs="Arial"/>
          <w:caps/>
          <w:sz w:val="18"/>
          <w:szCs w:val="18"/>
        </w:rPr>
        <w:t>.</w:t>
      </w:r>
    </w:p>
    <w:p w14:paraId="010F90C1" w14:textId="4126F1CD" w:rsidR="001A7C7D" w:rsidRPr="005D28E9" w:rsidRDefault="002067D8" w:rsidP="005D28E9">
      <w:pPr>
        <w:pStyle w:val="ListParagraph"/>
        <w:numPr>
          <w:ilvl w:val="1"/>
          <w:numId w:val="16"/>
        </w:numPr>
        <w:ind w:hanging="720"/>
        <w:jc w:val="both"/>
        <w:rPr>
          <w:rFonts w:ascii="Arial" w:hAnsi="Arial" w:cs="Arial"/>
          <w:b/>
          <w:bCs/>
          <w:caps/>
          <w:sz w:val="18"/>
          <w:szCs w:val="18"/>
        </w:rPr>
      </w:pPr>
      <w:r>
        <w:rPr>
          <w:rFonts w:ascii="Arial" w:hAnsi="Arial" w:cs="Arial"/>
          <w:sz w:val="18"/>
          <w:szCs w:val="18"/>
        </w:rPr>
        <w:t>YOU</w:t>
      </w:r>
      <w:r w:rsidR="00B32D45">
        <w:rPr>
          <w:rFonts w:ascii="Arial" w:hAnsi="Arial" w:cs="Arial"/>
          <w:sz w:val="18"/>
          <w:szCs w:val="18"/>
        </w:rPr>
        <w:t xml:space="preserve"> WARRANTS THAT</w:t>
      </w:r>
      <w:r w:rsidR="001F1796">
        <w:rPr>
          <w:rFonts w:ascii="Arial" w:hAnsi="Arial" w:cs="Arial"/>
          <w:sz w:val="18"/>
          <w:szCs w:val="18"/>
        </w:rPr>
        <w:t xml:space="preserve"> IT HAS THE RIGHT TO PROVIDE THE APK TO ARM FOR THE PURPOSE.</w:t>
      </w:r>
    </w:p>
    <w:p w14:paraId="36F1A270" w14:textId="77777777" w:rsidR="0030371B" w:rsidRPr="0030371B" w:rsidRDefault="0030371B" w:rsidP="0030371B">
      <w:pPr>
        <w:ind w:left="709" w:hanging="709"/>
        <w:jc w:val="both"/>
        <w:rPr>
          <w:rFonts w:ascii="Arial" w:hAnsi="Arial" w:cs="Arial"/>
          <w:sz w:val="18"/>
          <w:szCs w:val="18"/>
        </w:rPr>
      </w:pPr>
    </w:p>
    <w:p w14:paraId="6EF1836B" w14:textId="0174F5A2" w:rsidR="0030371B" w:rsidRPr="0030371B" w:rsidRDefault="003761A7" w:rsidP="0030371B">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rPr>
      </w:pPr>
      <w:r>
        <w:rPr>
          <w:rFonts w:ascii="Arial" w:hAnsi="Arial" w:cs="Arial"/>
          <w:b/>
          <w:sz w:val="18"/>
          <w:szCs w:val="18"/>
        </w:rPr>
        <w:t>5</w:t>
      </w:r>
      <w:r w:rsidR="0030371B" w:rsidRPr="0030371B">
        <w:rPr>
          <w:rFonts w:ascii="Arial" w:hAnsi="Arial" w:cs="Arial"/>
          <w:b/>
          <w:sz w:val="18"/>
          <w:szCs w:val="18"/>
        </w:rPr>
        <w:t>.</w:t>
      </w:r>
      <w:r w:rsidR="0030371B" w:rsidRPr="0030371B">
        <w:rPr>
          <w:rFonts w:ascii="Arial" w:hAnsi="Arial" w:cs="Arial"/>
          <w:b/>
          <w:sz w:val="18"/>
          <w:szCs w:val="18"/>
        </w:rPr>
        <w:tab/>
        <w:t>Limitation of Liability</w:t>
      </w:r>
    </w:p>
    <w:p w14:paraId="424B8CD1" w14:textId="77777777" w:rsidR="0030371B" w:rsidRPr="0030371B" w:rsidRDefault="0030371B" w:rsidP="0030371B">
      <w:pPr>
        <w:ind w:left="720" w:hanging="720"/>
        <w:jc w:val="both"/>
        <w:rPr>
          <w:rFonts w:ascii="Arial" w:hAnsi="Arial" w:cs="Arial"/>
          <w:sz w:val="18"/>
          <w:szCs w:val="18"/>
        </w:rPr>
      </w:pPr>
    </w:p>
    <w:p w14:paraId="67660BF5" w14:textId="23DB1348" w:rsidR="0030371B" w:rsidRPr="00643301" w:rsidRDefault="0030371B" w:rsidP="00643301">
      <w:pPr>
        <w:pStyle w:val="ListParagraph"/>
        <w:numPr>
          <w:ilvl w:val="1"/>
          <w:numId w:val="17"/>
        </w:numPr>
        <w:ind w:hanging="720"/>
        <w:jc w:val="both"/>
        <w:rPr>
          <w:rFonts w:ascii="Arial" w:hAnsi="Arial" w:cs="Arial"/>
          <w:sz w:val="18"/>
          <w:szCs w:val="18"/>
        </w:rPr>
      </w:pPr>
      <w:r w:rsidRPr="00643301">
        <w:rPr>
          <w:rFonts w:ascii="Arial" w:hAnsi="Arial" w:cs="Arial"/>
          <w:sz w:val="18"/>
          <w:szCs w:val="18"/>
        </w:rPr>
        <w:t xml:space="preserve">EXCEPT IN RESPECT OF BREACHES OF THE PROVISIONS OF CLAUSE </w:t>
      </w:r>
      <w:r w:rsidR="00643301" w:rsidRPr="00643301">
        <w:rPr>
          <w:rFonts w:ascii="Arial" w:hAnsi="Arial" w:cs="Arial"/>
          <w:sz w:val="18"/>
          <w:szCs w:val="18"/>
        </w:rPr>
        <w:t>3</w:t>
      </w:r>
      <w:r w:rsidRPr="00643301">
        <w:rPr>
          <w:rFonts w:ascii="Arial" w:hAnsi="Arial" w:cs="Arial"/>
          <w:sz w:val="18"/>
          <w:szCs w:val="18"/>
        </w:rPr>
        <w:t xml:space="preserve"> (CONFIDENTIALITY)</w:t>
      </w:r>
      <w:r w:rsidR="00D3269B">
        <w:rPr>
          <w:rFonts w:ascii="Arial" w:hAnsi="Arial" w:cs="Arial"/>
          <w:sz w:val="18"/>
          <w:szCs w:val="18"/>
        </w:rPr>
        <w:t xml:space="preserve"> AND CLAUSE 4.2 (WARRANTIES)</w:t>
      </w:r>
      <w:r w:rsidRPr="00643301">
        <w:rPr>
          <w:rFonts w:ascii="Arial" w:hAnsi="Arial" w:cs="Arial"/>
          <w:sz w:val="18"/>
          <w:szCs w:val="18"/>
        </w:rPr>
        <w:t xml:space="preserve">, IN NO EVENT SHALL EITHER PARTY BE LIABLE FOR ANY INDIRECT, SPECIAL, INCIDENTAL OR CONSEQUENTIAL DAMAGES WHETHER SUCH DAMAGES ARE ALLEGED AS A RESULT OF TORTIOUS CONDUCT OR BREACH OF CONTRACT OR OTHERWISE EVEN IF THE OTHER PARTY HAS BEEN ADVISED OF THE POSSIBILITY OF SUCH DAMAGES. </w:t>
      </w:r>
    </w:p>
    <w:p w14:paraId="50E5B4A2" w14:textId="77777777" w:rsidR="0030371B" w:rsidRPr="0030371B" w:rsidRDefault="0030371B" w:rsidP="0030371B">
      <w:pPr>
        <w:ind w:hanging="720"/>
        <w:jc w:val="both"/>
        <w:rPr>
          <w:rFonts w:ascii="Arial" w:hAnsi="Arial" w:cs="Arial"/>
          <w:sz w:val="18"/>
          <w:szCs w:val="18"/>
        </w:rPr>
      </w:pPr>
    </w:p>
    <w:p w14:paraId="174F83A5" w14:textId="2059D29B" w:rsidR="0030371B" w:rsidRPr="00643301" w:rsidRDefault="0030371B" w:rsidP="008C15D1">
      <w:pPr>
        <w:pStyle w:val="ListParagraph"/>
        <w:numPr>
          <w:ilvl w:val="1"/>
          <w:numId w:val="17"/>
        </w:numPr>
        <w:ind w:hanging="720"/>
        <w:jc w:val="both"/>
        <w:rPr>
          <w:rFonts w:ascii="Arial" w:hAnsi="Arial" w:cs="Arial"/>
          <w:sz w:val="18"/>
          <w:szCs w:val="18"/>
        </w:rPr>
      </w:pPr>
      <w:r w:rsidRPr="00643301">
        <w:rPr>
          <w:rFonts w:ascii="Arial" w:hAnsi="Arial" w:cs="Arial"/>
          <w:sz w:val="18"/>
          <w:szCs w:val="18"/>
        </w:rPr>
        <w:t xml:space="preserve">NOTWITHSTANDING ANYTHING TO THE CONTRARY CONTAINED IN THIS AGREEMENT, THE MAXIMUM LIABILITY OF ARM TO </w:t>
      </w:r>
      <w:r w:rsidR="00BC5EB0">
        <w:rPr>
          <w:rFonts w:ascii="Arial" w:hAnsi="Arial" w:cs="Arial"/>
          <w:sz w:val="18"/>
          <w:szCs w:val="18"/>
        </w:rPr>
        <w:t>YOU</w:t>
      </w:r>
      <w:r w:rsidRPr="00643301">
        <w:rPr>
          <w:rFonts w:ascii="Arial" w:hAnsi="Arial" w:cs="Arial"/>
          <w:sz w:val="18"/>
          <w:szCs w:val="18"/>
        </w:rPr>
        <w:t xml:space="preserve"> IN AGGREGATE FOR ALL CLAIMS MADE AGAINST ARM IN CONTRACT, TORT OR OTHERWISE UNDER OR IN CONNECTION WITH THIS AGREEMENT SHALL NOT EXCEED THE TOTAL OF SUMS PAID, IF ANY, BY </w:t>
      </w:r>
      <w:r w:rsidR="002D38C2">
        <w:rPr>
          <w:rFonts w:ascii="Arial" w:hAnsi="Arial" w:cs="Arial"/>
          <w:sz w:val="18"/>
          <w:szCs w:val="18"/>
        </w:rPr>
        <w:t>YOU</w:t>
      </w:r>
      <w:r w:rsidRPr="00643301">
        <w:rPr>
          <w:rFonts w:ascii="Arial" w:hAnsi="Arial" w:cs="Arial"/>
          <w:sz w:val="18"/>
          <w:szCs w:val="18"/>
        </w:rPr>
        <w:t xml:space="preserve"> TO ARM UNDER THIS AGREEMENT.</w:t>
      </w:r>
    </w:p>
    <w:p w14:paraId="607A0DC8" w14:textId="77777777" w:rsidR="0030371B" w:rsidRPr="0030371B" w:rsidRDefault="0030371B" w:rsidP="0030371B">
      <w:pPr>
        <w:ind w:left="720" w:hanging="720"/>
        <w:jc w:val="both"/>
        <w:rPr>
          <w:rFonts w:ascii="Arial" w:hAnsi="Arial" w:cs="Arial"/>
          <w:sz w:val="18"/>
          <w:szCs w:val="18"/>
        </w:rPr>
      </w:pPr>
    </w:p>
    <w:p w14:paraId="456F9E61" w14:textId="18813BAB" w:rsidR="0030371B" w:rsidRPr="0030371B" w:rsidRDefault="0030371B" w:rsidP="008C15D1">
      <w:pPr>
        <w:pStyle w:val="ListParagraph"/>
        <w:numPr>
          <w:ilvl w:val="1"/>
          <w:numId w:val="17"/>
        </w:numPr>
        <w:ind w:hanging="720"/>
        <w:jc w:val="both"/>
        <w:rPr>
          <w:rFonts w:ascii="Arial" w:hAnsi="Arial" w:cs="Arial"/>
          <w:sz w:val="18"/>
          <w:szCs w:val="18"/>
        </w:rPr>
      </w:pPr>
      <w:r w:rsidRPr="0030371B">
        <w:rPr>
          <w:rFonts w:ascii="Arial" w:hAnsi="Arial" w:cs="Arial"/>
          <w:sz w:val="18"/>
          <w:szCs w:val="18"/>
        </w:rPr>
        <w:t xml:space="preserve">Nothing in this Clause </w:t>
      </w:r>
      <w:r w:rsidR="008C15D1">
        <w:rPr>
          <w:rFonts w:ascii="Arial" w:hAnsi="Arial" w:cs="Arial"/>
          <w:sz w:val="18"/>
          <w:szCs w:val="18"/>
        </w:rPr>
        <w:t>5</w:t>
      </w:r>
      <w:r w:rsidRPr="0030371B">
        <w:rPr>
          <w:rFonts w:ascii="Arial" w:hAnsi="Arial" w:cs="Arial"/>
          <w:sz w:val="18"/>
          <w:szCs w:val="18"/>
        </w:rPr>
        <w:t xml:space="preserve"> shall operate to exclude liability for: </w:t>
      </w:r>
      <w:r w:rsidRPr="00643301">
        <w:rPr>
          <w:rFonts w:ascii="Arial" w:hAnsi="Arial" w:cs="Arial"/>
          <w:sz w:val="18"/>
          <w:szCs w:val="18"/>
        </w:rPr>
        <w:t>(i)</w:t>
      </w:r>
      <w:r w:rsidRPr="0030371B">
        <w:rPr>
          <w:rFonts w:ascii="Arial" w:hAnsi="Arial" w:cs="Arial"/>
          <w:sz w:val="18"/>
          <w:szCs w:val="18"/>
        </w:rPr>
        <w:t xml:space="preserve"> death or personal injury resulting from either party's negligence; or </w:t>
      </w:r>
      <w:r w:rsidRPr="0030371B">
        <w:rPr>
          <w:rFonts w:ascii="Arial" w:hAnsi="Arial" w:cs="Arial"/>
          <w:b/>
          <w:sz w:val="18"/>
          <w:szCs w:val="18"/>
        </w:rPr>
        <w:t>(ii)</w:t>
      </w:r>
      <w:r w:rsidRPr="0030371B">
        <w:rPr>
          <w:rFonts w:ascii="Arial" w:hAnsi="Arial" w:cs="Arial"/>
          <w:sz w:val="18"/>
          <w:szCs w:val="18"/>
        </w:rPr>
        <w:t xml:space="preserve"> fraud.</w:t>
      </w:r>
    </w:p>
    <w:p w14:paraId="661BB837" w14:textId="77777777" w:rsidR="0030371B" w:rsidRPr="0030371B" w:rsidRDefault="0030371B" w:rsidP="0030371B">
      <w:pPr>
        <w:ind w:left="567" w:hanging="720"/>
        <w:jc w:val="both"/>
        <w:rPr>
          <w:rFonts w:ascii="Arial" w:hAnsi="Arial" w:cs="Arial"/>
          <w:sz w:val="18"/>
          <w:szCs w:val="18"/>
        </w:rPr>
      </w:pPr>
    </w:p>
    <w:p w14:paraId="50771309" w14:textId="1E764579" w:rsidR="0030371B" w:rsidRPr="0030371B" w:rsidRDefault="00CF5E70" w:rsidP="0030371B">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Pr>
          <w:rFonts w:ascii="Arial" w:hAnsi="Arial" w:cs="Arial"/>
          <w:b/>
          <w:sz w:val="18"/>
          <w:szCs w:val="18"/>
        </w:rPr>
        <w:t>6</w:t>
      </w:r>
      <w:r w:rsidR="0030371B" w:rsidRPr="0030371B">
        <w:rPr>
          <w:rFonts w:ascii="Arial" w:hAnsi="Arial" w:cs="Arial"/>
          <w:b/>
          <w:sz w:val="18"/>
          <w:szCs w:val="18"/>
        </w:rPr>
        <w:t>.</w:t>
      </w:r>
      <w:r w:rsidR="0030371B" w:rsidRPr="0030371B">
        <w:rPr>
          <w:rFonts w:ascii="Arial" w:hAnsi="Arial" w:cs="Arial"/>
          <w:b/>
          <w:sz w:val="18"/>
          <w:szCs w:val="18"/>
        </w:rPr>
        <w:tab/>
        <w:t>Term and Termination</w:t>
      </w:r>
    </w:p>
    <w:p w14:paraId="0322202F" w14:textId="77777777" w:rsidR="0030371B" w:rsidRPr="0030371B" w:rsidRDefault="0030371B" w:rsidP="0030371B">
      <w:pPr>
        <w:ind w:left="720" w:hanging="720"/>
        <w:jc w:val="both"/>
        <w:rPr>
          <w:rFonts w:ascii="Arial" w:hAnsi="Arial" w:cs="Arial"/>
          <w:sz w:val="18"/>
          <w:szCs w:val="18"/>
        </w:rPr>
      </w:pPr>
    </w:p>
    <w:p w14:paraId="4F394B5E" w14:textId="51141F7A" w:rsidR="0030371B" w:rsidRPr="0061295B" w:rsidRDefault="0030371B" w:rsidP="00262C37">
      <w:pPr>
        <w:pStyle w:val="ListParagraph"/>
        <w:numPr>
          <w:ilvl w:val="1"/>
          <w:numId w:val="18"/>
        </w:numPr>
        <w:ind w:hanging="720"/>
        <w:jc w:val="both"/>
        <w:rPr>
          <w:rFonts w:ascii="Arial" w:hAnsi="Arial" w:cs="Arial"/>
          <w:sz w:val="18"/>
          <w:szCs w:val="18"/>
        </w:rPr>
      </w:pPr>
      <w:r w:rsidRPr="0061295B">
        <w:rPr>
          <w:rFonts w:ascii="Arial" w:hAnsi="Arial" w:cs="Arial"/>
          <w:sz w:val="18"/>
          <w:szCs w:val="18"/>
        </w:rPr>
        <w:t xml:space="preserve">This Agreement shall commence </w:t>
      </w:r>
      <w:r w:rsidR="00262C37">
        <w:rPr>
          <w:rFonts w:ascii="Arial" w:hAnsi="Arial" w:cs="Arial"/>
          <w:sz w:val="18"/>
          <w:szCs w:val="18"/>
        </w:rPr>
        <w:t xml:space="preserve">when </w:t>
      </w:r>
      <w:r w:rsidR="00B307CD">
        <w:rPr>
          <w:rFonts w:ascii="Arial" w:hAnsi="Arial" w:cs="Arial"/>
          <w:sz w:val="18"/>
          <w:szCs w:val="18"/>
        </w:rPr>
        <w:t>You</w:t>
      </w:r>
      <w:r w:rsidR="0050652F">
        <w:rPr>
          <w:rFonts w:ascii="Arial" w:hAnsi="Arial" w:cs="Arial"/>
          <w:sz w:val="18"/>
          <w:szCs w:val="18"/>
        </w:rPr>
        <w:t xml:space="preserve"> provides the </w:t>
      </w:r>
      <w:r w:rsidR="000A63CD">
        <w:rPr>
          <w:rFonts w:ascii="Arial" w:hAnsi="Arial" w:cs="Arial"/>
          <w:sz w:val="18"/>
          <w:szCs w:val="18"/>
        </w:rPr>
        <w:t>APK</w:t>
      </w:r>
      <w:r w:rsidR="0050652F">
        <w:rPr>
          <w:rFonts w:ascii="Arial" w:hAnsi="Arial" w:cs="Arial"/>
          <w:sz w:val="18"/>
          <w:szCs w:val="18"/>
        </w:rPr>
        <w:t xml:space="preserve"> to ARM</w:t>
      </w:r>
      <w:r w:rsidRPr="0061295B">
        <w:rPr>
          <w:rFonts w:ascii="Arial" w:hAnsi="Arial" w:cs="Arial"/>
          <w:sz w:val="18"/>
          <w:szCs w:val="18"/>
        </w:rPr>
        <w:t xml:space="preserve"> and continue in force until the earlier of termination in accordance with the provisions of Clause </w:t>
      </w:r>
      <w:r w:rsidR="00262C37">
        <w:rPr>
          <w:rFonts w:ascii="Arial" w:hAnsi="Arial" w:cs="Arial"/>
          <w:sz w:val="18"/>
          <w:szCs w:val="18"/>
        </w:rPr>
        <w:t>6</w:t>
      </w:r>
      <w:r w:rsidRPr="0061295B">
        <w:rPr>
          <w:rFonts w:ascii="Arial" w:hAnsi="Arial" w:cs="Arial"/>
          <w:sz w:val="18"/>
          <w:szCs w:val="18"/>
        </w:rPr>
        <w:t>.2 and expiry of the Term.</w:t>
      </w:r>
    </w:p>
    <w:p w14:paraId="640D3A01" w14:textId="77777777" w:rsidR="0030371B" w:rsidRPr="0030371B" w:rsidRDefault="0030371B" w:rsidP="00262C37">
      <w:pPr>
        <w:ind w:hanging="720"/>
        <w:jc w:val="both"/>
        <w:rPr>
          <w:rFonts w:ascii="Arial" w:hAnsi="Arial" w:cs="Arial"/>
          <w:sz w:val="18"/>
          <w:szCs w:val="18"/>
        </w:rPr>
      </w:pPr>
    </w:p>
    <w:p w14:paraId="6A771592" w14:textId="37A068AE" w:rsidR="0030371B" w:rsidRPr="0061295B" w:rsidRDefault="0030371B" w:rsidP="00262C37">
      <w:pPr>
        <w:pStyle w:val="ListParagraph"/>
        <w:numPr>
          <w:ilvl w:val="1"/>
          <w:numId w:val="18"/>
        </w:numPr>
        <w:ind w:hanging="720"/>
        <w:jc w:val="both"/>
        <w:rPr>
          <w:rFonts w:ascii="Arial" w:hAnsi="Arial" w:cs="Arial"/>
          <w:sz w:val="18"/>
          <w:szCs w:val="18"/>
        </w:rPr>
      </w:pPr>
      <w:r w:rsidRPr="0061295B">
        <w:rPr>
          <w:rFonts w:ascii="Arial" w:hAnsi="Arial" w:cs="Arial"/>
          <w:sz w:val="18"/>
          <w:szCs w:val="18"/>
        </w:rPr>
        <w:t>Without prejudice to any other right or remedy which may be available to it, either party shall be entitled to terminate this Agreement immediately by giving written notice to the other.</w:t>
      </w:r>
    </w:p>
    <w:p w14:paraId="75FF4FE3" w14:textId="77777777" w:rsidR="0030371B" w:rsidRPr="0030371B" w:rsidRDefault="0030371B" w:rsidP="00262C37">
      <w:pPr>
        <w:pStyle w:val="Para"/>
        <w:tabs>
          <w:tab w:val="clear" w:pos="720"/>
        </w:tabs>
        <w:rPr>
          <w:rFonts w:ascii="Arial" w:hAnsi="Arial" w:cs="Arial"/>
          <w:sz w:val="18"/>
          <w:szCs w:val="18"/>
        </w:rPr>
      </w:pPr>
    </w:p>
    <w:p w14:paraId="5EA8B27F" w14:textId="49D4FE68" w:rsidR="0030371B" w:rsidRPr="00262C37" w:rsidRDefault="0030371B" w:rsidP="00262C37">
      <w:pPr>
        <w:pStyle w:val="ListParagraph"/>
        <w:numPr>
          <w:ilvl w:val="1"/>
          <w:numId w:val="18"/>
        </w:numPr>
        <w:ind w:hanging="720"/>
        <w:jc w:val="both"/>
        <w:rPr>
          <w:rFonts w:ascii="Arial" w:hAnsi="Arial" w:cs="Arial"/>
          <w:sz w:val="18"/>
          <w:szCs w:val="18"/>
        </w:rPr>
      </w:pPr>
      <w:r w:rsidRPr="00262C37">
        <w:rPr>
          <w:rFonts w:ascii="Arial" w:hAnsi="Arial" w:cs="Arial"/>
          <w:sz w:val="18"/>
          <w:szCs w:val="18"/>
        </w:rPr>
        <w:t xml:space="preserve">Upon expiry or termination of this Agreement the provisions of </w:t>
      </w:r>
      <w:r w:rsidRPr="00E835BC">
        <w:rPr>
          <w:rFonts w:ascii="Arial" w:hAnsi="Arial" w:cs="Arial"/>
          <w:sz w:val="18"/>
          <w:szCs w:val="18"/>
        </w:rPr>
        <w:t>Clauses 1, 2.</w:t>
      </w:r>
      <w:r w:rsidR="00130C07" w:rsidRPr="00E835BC">
        <w:rPr>
          <w:rFonts w:ascii="Arial" w:hAnsi="Arial" w:cs="Arial"/>
          <w:sz w:val="18"/>
          <w:szCs w:val="18"/>
        </w:rPr>
        <w:t>1</w:t>
      </w:r>
      <w:r w:rsidRPr="00E835BC">
        <w:rPr>
          <w:rFonts w:ascii="Arial" w:hAnsi="Arial" w:cs="Arial"/>
          <w:sz w:val="18"/>
          <w:szCs w:val="18"/>
        </w:rPr>
        <w:t xml:space="preserve">, </w:t>
      </w:r>
      <w:r w:rsidR="00E835BC" w:rsidRPr="00E835BC">
        <w:rPr>
          <w:rFonts w:ascii="Arial" w:hAnsi="Arial" w:cs="Arial"/>
          <w:sz w:val="18"/>
          <w:szCs w:val="18"/>
        </w:rPr>
        <w:t>3</w:t>
      </w:r>
      <w:r w:rsidRPr="00E835BC">
        <w:rPr>
          <w:rFonts w:ascii="Arial" w:hAnsi="Arial" w:cs="Arial"/>
          <w:sz w:val="18"/>
          <w:szCs w:val="18"/>
        </w:rPr>
        <w:t xml:space="preserve">, </w:t>
      </w:r>
      <w:r w:rsidR="00E835BC" w:rsidRPr="00E835BC">
        <w:rPr>
          <w:rFonts w:ascii="Arial" w:hAnsi="Arial" w:cs="Arial"/>
          <w:sz w:val="18"/>
          <w:szCs w:val="18"/>
        </w:rPr>
        <w:t>4</w:t>
      </w:r>
      <w:r w:rsidRPr="00E835BC">
        <w:rPr>
          <w:rFonts w:ascii="Arial" w:hAnsi="Arial" w:cs="Arial"/>
          <w:sz w:val="18"/>
          <w:szCs w:val="18"/>
        </w:rPr>
        <w:t xml:space="preserve">, </w:t>
      </w:r>
      <w:r w:rsidR="00E835BC" w:rsidRPr="00E835BC">
        <w:rPr>
          <w:rFonts w:ascii="Arial" w:hAnsi="Arial" w:cs="Arial"/>
          <w:sz w:val="18"/>
          <w:szCs w:val="18"/>
        </w:rPr>
        <w:t>5</w:t>
      </w:r>
      <w:r w:rsidRPr="00E835BC">
        <w:rPr>
          <w:rFonts w:ascii="Arial" w:hAnsi="Arial" w:cs="Arial"/>
          <w:sz w:val="18"/>
          <w:szCs w:val="18"/>
        </w:rPr>
        <w:t>, and 8 shall survive</w:t>
      </w:r>
      <w:r w:rsidRPr="00262C37">
        <w:rPr>
          <w:rFonts w:ascii="Arial" w:hAnsi="Arial" w:cs="Arial"/>
          <w:sz w:val="18"/>
          <w:szCs w:val="18"/>
        </w:rPr>
        <w:t>.</w:t>
      </w:r>
    </w:p>
    <w:p w14:paraId="08D495DF" w14:textId="77777777" w:rsidR="0030371B" w:rsidRPr="0030371B" w:rsidRDefault="0030371B" w:rsidP="0030371B">
      <w:pPr>
        <w:ind w:left="720" w:hanging="720"/>
        <w:jc w:val="both"/>
        <w:rPr>
          <w:rFonts w:ascii="Arial" w:hAnsi="Arial" w:cs="Arial"/>
          <w:sz w:val="18"/>
          <w:szCs w:val="18"/>
        </w:rPr>
      </w:pPr>
    </w:p>
    <w:p w14:paraId="5E86366B" w14:textId="77777777" w:rsidR="0030371B" w:rsidRPr="0030371B" w:rsidRDefault="0030371B" w:rsidP="0030371B">
      <w:pPr>
        <w:pBdr>
          <w:top w:val="single" w:sz="4" w:space="1" w:color="auto"/>
          <w:left w:val="single" w:sz="4" w:space="4" w:color="auto"/>
          <w:bottom w:val="single" w:sz="4" w:space="1" w:color="auto"/>
          <w:right w:val="single" w:sz="4" w:space="4" w:color="auto"/>
        </w:pBdr>
        <w:ind w:left="720" w:hanging="720"/>
        <w:jc w:val="both"/>
        <w:rPr>
          <w:rFonts w:ascii="Arial" w:hAnsi="Arial" w:cs="Arial"/>
          <w:b/>
          <w:sz w:val="18"/>
          <w:szCs w:val="18"/>
        </w:rPr>
      </w:pPr>
      <w:r w:rsidRPr="0030371B">
        <w:rPr>
          <w:rFonts w:ascii="Arial" w:hAnsi="Arial" w:cs="Arial"/>
          <w:b/>
          <w:sz w:val="18"/>
          <w:szCs w:val="18"/>
        </w:rPr>
        <w:t>8.</w:t>
      </w:r>
      <w:r w:rsidRPr="0030371B">
        <w:rPr>
          <w:rFonts w:ascii="Arial" w:hAnsi="Arial" w:cs="Arial"/>
          <w:b/>
          <w:sz w:val="18"/>
          <w:szCs w:val="18"/>
        </w:rPr>
        <w:tab/>
        <w:t>General</w:t>
      </w:r>
    </w:p>
    <w:p w14:paraId="5DE29FBB" w14:textId="77777777" w:rsidR="0030371B" w:rsidRPr="0030371B" w:rsidRDefault="0030371B" w:rsidP="0030371B">
      <w:pPr>
        <w:pStyle w:val="BodyTextIndent"/>
        <w:jc w:val="both"/>
        <w:rPr>
          <w:rFonts w:ascii="Arial" w:hAnsi="Arial" w:cs="Arial"/>
          <w:sz w:val="18"/>
          <w:szCs w:val="18"/>
        </w:rPr>
      </w:pPr>
    </w:p>
    <w:p w14:paraId="553436F0" w14:textId="2F6F5B78" w:rsidR="00924DBE" w:rsidRPr="00924DBE" w:rsidRDefault="005A6392" w:rsidP="00924DBE">
      <w:pPr>
        <w:pStyle w:val="NoSpacing"/>
        <w:numPr>
          <w:ilvl w:val="0"/>
          <w:numId w:val="12"/>
        </w:numPr>
        <w:ind w:hanging="720"/>
        <w:jc w:val="both"/>
        <w:rPr>
          <w:rFonts w:ascii="Arial" w:hAnsi="Arial" w:cs="Arial"/>
          <w:sz w:val="18"/>
          <w:szCs w:val="18"/>
        </w:rPr>
      </w:pPr>
      <w:r>
        <w:rPr>
          <w:rFonts w:ascii="Arial" w:hAnsi="Arial" w:cs="Arial"/>
          <w:sz w:val="18"/>
          <w:szCs w:val="18"/>
        </w:rPr>
        <w:t>You</w:t>
      </w:r>
      <w:r w:rsidR="00924DBE" w:rsidRPr="00924DBE">
        <w:rPr>
          <w:rFonts w:ascii="Arial" w:hAnsi="Arial" w:cs="Arial"/>
          <w:sz w:val="18"/>
          <w:szCs w:val="18"/>
        </w:rPr>
        <w:t xml:space="preserve"> shall not assign or otherwise transfer this Agreement or any of its rights and obligations hereunder whether in whole or in part without the prior written consent of ARM.</w:t>
      </w:r>
    </w:p>
    <w:p w14:paraId="03FE7DFE" w14:textId="77777777" w:rsidR="00924DBE" w:rsidRDefault="00924DBE" w:rsidP="00924DBE">
      <w:pPr>
        <w:pStyle w:val="ListParagraph"/>
        <w:jc w:val="both"/>
        <w:rPr>
          <w:rFonts w:ascii="Arial" w:hAnsi="Arial" w:cs="Arial"/>
          <w:sz w:val="18"/>
          <w:szCs w:val="18"/>
        </w:rPr>
      </w:pPr>
    </w:p>
    <w:p w14:paraId="1393A31A" w14:textId="48807B14" w:rsidR="0030371B" w:rsidRPr="00924DBE" w:rsidRDefault="0030371B" w:rsidP="00924DBE">
      <w:pPr>
        <w:pStyle w:val="ListParagraph"/>
        <w:numPr>
          <w:ilvl w:val="0"/>
          <w:numId w:val="12"/>
        </w:numPr>
        <w:ind w:hanging="720"/>
        <w:jc w:val="both"/>
        <w:rPr>
          <w:rFonts w:ascii="Arial" w:hAnsi="Arial" w:cs="Arial"/>
          <w:sz w:val="18"/>
          <w:szCs w:val="18"/>
        </w:rPr>
      </w:pPr>
      <w:r w:rsidRPr="00924DBE">
        <w:rPr>
          <w:rFonts w:ascii="Arial" w:hAnsi="Arial" w:cs="Arial"/>
          <w:sz w:val="18"/>
          <w:szCs w:val="18"/>
        </w:rPr>
        <w:t>Failure or delay by either party to enforce any provision of this Agreement shall not be deemed a waiver of future enforcement of that or any other provision.</w:t>
      </w:r>
    </w:p>
    <w:p w14:paraId="21E4E80D" w14:textId="77777777" w:rsidR="0030371B" w:rsidRPr="0030371B" w:rsidRDefault="0030371B" w:rsidP="00924DBE">
      <w:pPr>
        <w:ind w:left="709" w:hanging="720"/>
        <w:jc w:val="both"/>
        <w:rPr>
          <w:rFonts w:ascii="Arial" w:hAnsi="Arial" w:cs="Arial"/>
          <w:sz w:val="18"/>
          <w:szCs w:val="18"/>
        </w:rPr>
      </w:pPr>
    </w:p>
    <w:p w14:paraId="65A6F8C3" w14:textId="52016DC4" w:rsidR="0030371B" w:rsidRPr="00924DBE" w:rsidRDefault="0030371B" w:rsidP="00924DBE">
      <w:pPr>
        <w:pStyle w:val="ListParagraph"/>
        <w:numPr>
          <w:ilvl w:val="0"/>
          <w:numId w:val="12"/>
        </w:numPr>
        <w:ind w:hanging="720"/>
        <w:jc w:val="both"/>
        <w:rPr>
          <w:rFonts w:ascii="Arial" w:hAnsi="Arial" w:cs="Arial"/>
          <w:sz w:val="18"/>
          <w:szCs w:val="18"/>
        </w:rPr>
      </w:pPr>
      <w:r w:rsidRPr="00924DBE">
        <w:rPr>
          <w:rFonts w:ascii="Arial" w:hAnsi="Arial" w:cs="Arial"/>
          <w:sz w:val="18"/>
          <w:szCs w:val="18"/>
        </w:rPr>
        <w:t xml:space="preserve">This Agreement constitutes the entire agreement between the parties with respect to the </w:t>
      </w:r>
      <w:r w:rsidR="00873EC4">
        <w:rPr>
          <w:rFonts w:ascii="Arial" w:hAnsi="Arial" w:cs="Arial"/>
          <w:sz w:val="18"/>
          <w:szCs w:val="18"/>
        </w:rPr>
        <w:t>Purpose.</w:t>
      </w:r>
      <w:r w:rsidRPr="00924DBE">
        <w:rPr>
          <w:rFonts w:ascii="Arial" w:hAnsi="Arial" w:cs="Arial"/>
          <w:sz w:val="18"/>
          <w:szCs w:val="18"/>
        </w:rPr>
        <w:t xml:space="preserve"> No amendment to, or modification of, this Agreement shall be binding unless in writing and signed by a duly authorised representative of both parties.</w:t>
      </w:r>
    </w:p>
    <w:p w14:paraId="4598E730" w14:textId="16D66C3F" w:rsidR="0030371B" w:rsidRPr="0030371B" w:rsidRDefault="0030371B" w:rsidP="00924DBE">
      <w:pPr>
        <w:ind w:hanging="720"/>
        <w:jc w:val="both"/>
        <w:rPr>
          <w:rFonts w:ascii="Arial" w:hAnsi="Arial" w:cs="Arial"/>
          <w:sz w:val="18"/>
          <w:szCs w:val="18"/>
        </w:rPr>
      </w:pPr>
    </w:p>
    <w:p w14:paraId="15E9EA5E" w14:textId="04DB6B52" w:rsidR="0030371B" w:rsidRPr="00924DBE" w:rsidRDefault="0030371B" w:rsidP="00924DBE">
      <w:pPr>
        <w:pStyle w:val="ListParagraph"/>
        <w:numPr>
          <w:ilvl w:val="0"/>
          <w:numId w:val="12"/>
        </w:numPr>
        <w:ind w:hanging="720"/>
        <w:jc w:val="both"/>
        <w:rPr>
          <w:rFonts w:ascii="Arial" w:hAnsi="Arial" w:cs="Arial"/>
          <w:sz w:val="18"/>
          <w:szCs w:val="18"/>
        </w:rPr>
      </w:pPr>
      <w:r w:rsidRPr="00924DBE">
        <w:rPr>
          <w:rFonts w:ascii="Arial" w:hAnsi="Arial" w:cs="Arial"/>
          <w:sz w:val="18"/>
          <w:szCs w:val="18"/>
        </w:rPr>
        <w:t xml:space="preserve">Neither party shall be liable for any failure or delay in its performance under this Agreement due to causes, including, but not limited to, acts of God, acts of civil or military authority, fires, epidemics, floods, earthquakes, riots, wars, sabotage, third party industrial disputes and governments actions, which are beyond its reasonable control; provided that the delayed party: </w:t>
      </w:r>
      <w:r w:rsidRPr="00924DBE">
        <w:rPr>
          <w:rFonts w:ascii="Arial" w:hAnsi="Arial" w:cs="Arial"/>
          <w:b/>
          <w:sz w:val="18"/>
          <w:szCs w:val="18"/>
        </w:rPr>
        <w:t>(i)</w:t>
      </w:r>
      <w:r w:rsidRPr="00924DBE">
        <w:rPr>
          <w:rFonts w:ascii="Arial" w:hAnsi="Arial" w:cs="Arial"/>
          <w:sz w:val="18"/>
          <w:szCs w:val="18"/>
        </w:rPr>
        <w:t xml:space="preserve"> gives the other party written notice of such cause promptly, and in any event within fourteen (14) days of discovery thereof; and </w:t>
      </w:r>
      <w:r w:rsidRPr="00924DBE">
        <w:rPr>
          <w:rFonts w:ascii="Arial" w:hAnsi="Arial" w:cs="Arial"/>
          <w:b/>
          <w:sz w:val="18"/>
          <w:szCs w:val="18"/>
        </w:rPr>
        <w:t>(ii)</w:t>
      </w:r>
      <w:r w:rsidRPr="00924DBE">
        <w:rPr>
          <w:rFonts w:ascii="Arial" w:hAnsi="Arial" w:cs="Arial"/>
          <w:sz w:val="18"/>
          <w:szCs w:val="18"/>
        </w:rPr>
        <w:t xml:space="preserve"> uses its reasonable efforts to correct such failure or delay in its performance. The delayed party’s time for performance or cure under this Clause 8.</w:t>
      </w:r>
      <w:r w:rsidR="00FF78BB">
        <w:rPr>
          <w:rFonts w:ascii="Arial" w:hAnsi="Arial" w:cs="Arial"/>
          <w:sz w:val="18"/>
          <w:szCs w:val="18"/>
        </w:rPr>
        <w:t>4</w:t>
      </w:r>
      <w:r w:rsidRPr="00924DBE">
        <w:rPr>
          <w:rFonts w:ascii="Arial" w:hAnsi="Arial" w:cs="Arial"/>
          <w:sz w:val="18"/>
          <w:szCs w:val="18"/>
        </w:rPr>
        <w:t xml:space="preserve"> shall be extended for a period equal to the duration of the cause.</w:t>
      </w:r>
    </w:p>
    <w:p w14:paraId="49D0C807" w14:textId="77777777" w:rsidR="0030371B" w:rsidRPr="0030371B" w:rsidRDefault="0030371B" w:rsidP="00924DBE">
      <w:pPr>
        <w:ind w:left="709" w:hanging="720"/>
        <w:jc w:val="both"/>
        <w:rPr>
          <w:rFonts w:ascii="Arial" w:hAnsi="Arial" w:cs="Arial"/>
          <w:sz w:val="18"/>
          <w:szCs w:val="18"/>
        </w:rPr>
      </w:pPr>
    </w:p>
    <w:p w14:paraId="69969101" w14:textId="3300200D" w:rsidR="0030371B" w:rsidRPr="00924DBE" w:rsidRDefault="0030371B" w:rsidP="00924DBE">
      <w:pPr>
        <w:pStyle w:val="ListParagraph"/>
        <w:numPr>
          <w:ilvl w:val="0"/>
          <w:numId w:val="12"/>
        </w:numPr>
        <w:ind w:hanging="720"/>
        <w:jc w:val="both"/>
        <w:rPr>
          <w:rFonts w:ascii="Arial" w:hAnsi="Arial" w:cs="Arial"/>
          <w:sz w:val="18"/>
          <w:szCs w:val="18"/>
        </w:rPr>
      </w:pPr>
      <w:r w:rsidRPr="00924DBE">
        <w:rPr>
          <w:rFonts w:ascii="Arial" w:hAnsi="Arial" w:cs="Arial"/>
          <w:sz w:val="18"/>
          <w:szCs w:val="18"/>
        </w:rPr>
        <w:t xml:space="preserve">ARM and </w:t>
      </w:r>
      <w:r w:rsidR="00D314DC">
        <w:rPr>
          <w:rFonts w:ascii="Arial" w:hAnsi="Arial" w:cs="Arial"/>
          <w:sz w:val="18"/>
          <w:szCs w:val="18"/>
        </w:rPr>
        <w:t>You</w:t>
      </w:r>
      <w:r w:rsidRPr="00924DBE">
        <w:rPr>
          <w:rFonts w:ascii="Arial" w:hAnsi="Arial" w:cs="Arial"/>
          <w:sz w:val="18"/>
          <w:szCs w:val="18"/>
        </w:rPr>
        <w:t xml:space="preserve"> are independent parties. Neither company nor their employees, consultants, </w:t>
      </w:r>
      <w:proofErr w:type="gramStart"/>
      <w:r w:rsidRPr="00924DBE">
        <w:rPr>
          <w:rFonts w:ascii="Arial" w:hAnsi="Arial" w:cs="Arial"/>
          <w:sz w:val="18"/>
          <w:szCs w:val="18"/>
        </w:rPr>
        <w:t>contractors</w:t>
      </w:r>
      <w:proofErr w:type="gramEnd"/>
      <w:r w:rsidRPr="00924DBE">
        <w:rPr>
          <w:rFonts w:ascii="Arial" w:hAnsi="Arial" w:cs="Arial"/>
          <w:sz w:val="18"/>
          <w:szCs w:val="18"/>
        </w:rPr>
        <w:t xml:space="preserve"> or agents, are agents, employees or joint venturers of the other party, nor do they have the authority to bind the other party by contract or otherwise to any obligation. Neither party will represent to the contrary, either expressly, implicitly, by appearance or otherwise.</w:t>
      </w:r>
    </w:p>
    <w:p w14:paraId="5045B2BF" w14:textId="77777777" w:rsidR="0030371B" w:rsidRPr="0030371B" w:rsidRDefault="0030371B" w:rsidP="00924DBE">
      <w:pPr>
        <w:ind w:left="709" w:hanging="720"/>
        <w:jc w:val="both"/>
        <w:rPr>
          <w:rFonts w:ascii="Arial" w:hAnsi="Arial" w:cs="Arial"/>
          <w:sz w:val="18"/>
          <w:szCs w:val="18"/>
        </w:rPr>
      </w:pPr>
    </w:p>
    <w:p w14:paraId="1CE72BFF" w14:textId="13E4736F" w:rsidR="0030371B" w:rsidRPr="00924DBE" w:rsidRDefault="0030371B" w:rsidP="00924DBE">
      <w:pPr>
        <w:pStyle w:val="ListParagraph"/>
        <w:numPr>
          <w:ilvl w:val="0"/>
          <w:numId w:val="12"/>
        </w:numPr>
        <w:ind w:hanging="720"/>
        <w:jc w:val="both"/>
        <w:rPr>
          <w:rFonts w:ascii="Arial" w:hAnsi="Arial" w:cs="Arial"/>
          <w:sz w:val="18"/>
          <w:szCs w:val="18"/>
        </w:rPr>
      </w:pPr>
      <w:r w:rsidRPr="00924DBE">
        <w:rPr>
          <w:rFonts w:ascii="Arial" w:hAnsi="Arial" w:cs="Arial"/>
          <w:sz w:val="18"/>
          <w:szCs w:val="18"/>
        </w:rPr>
        <w:t xml:space="preserve">The provisions contained in each clause and sub-clause of this Agreement shall be enforceable independently of each of the others and if a provision of this Agreement is, or becomes, illegal, </w:t>
      </w:r>
      <w:proofErr w:type="gramStart"/>
      <w:r w:rsidRPr="00924DBE">
        <w:rPr>
          <w:rFonts w:ascii="Arial" w:hAnsi="Arial" w:cs="Arial"/>
          <w:sz w:val="18"/>
          <w:szCs w:val="18"/>
        </w:rPr>
        <w:t>invalid</w:t>
      </w:r>
      <w:proofErr w:type="gramEnd"/>
      <w:r w:rsidRPr="00924DBE">
        <w:rPr>
          <w:rFonts w:ascii="Arial" w:hAnsi="Arial" w:cs="Arial"/>
          <w:sz w:val="18"/>
          <w:szCs w:val="18"/>
        </w:rPr>
        <w:t xml:space="preserve"> or deemed unenforceable by any court or administrative body of competent jurisdiction it shall not affect the legality, validity or enforceability of any other provisions of this Agreement. If any of these provisions is so held to be illegal, invalid or unenforceable but would be legal, valid or enforceable if some </w:t>
      </w:r>
      <w:proofErr w:type="gramStart"/>
      <w:r w:rsidRPr="00924DBE">
        <w:rPr>
          <w:rFonts w:ascii="Arial" w:hAnsi="Arial" w:cs="Arial"/>
          <w:sz w:val="18"/>
          <w:szCs w:val="18"/>
        </w:rPr>
        <w:t>part</w:t>
      </w:r>
      <w:proofErr w:type="gramEnd"/>
      <w:r w:rsidRPr="00924DBE">
        <w:rPr>
          <w:rFonts w:ascii="Arial" w:hAnsi="Arial" w:cs="Arial"/>
          <w:sz w:val="18"/>
          <w:szCs w:val="18"/>
        </w:rPr>
        <w:t xml:space="preserve"> of the provision were deleted, the provision in question will apply with such modification as may be necessary to make it legal, valid or enforceable.</w:t>
      </w:r>
    </w:p>
    <w:p w14:paraId="6B8F8A9C" w14:textId="77777777" w:rsidR="0030371B" w:rsidRPr="0030371B" w:rsidRDefault="0030371B" w:rsidP="00924DBE">
      <w:pPr>
        <w:ind w:left="709" w:hanging="720"/>
        <w:jc w:val="both"/>
        <w:rPr>
          <w:rFonts w:ascii="Arial" w:hAnsi="Arial" w:cs="Arial"/>
          <w:b/>
          <w:sz w:val="18"/>
          <w:szCs w:val="18"/>
          <w:highlight w:val="yellow"/>
        </w:rPr>
      </w:pPr>
    </w:p>
    <w:p w14:paraId="7CC56C9E" w14:textId="606B0CFA" w:rsidR="0030371B" w:rsidRPr="00924DBE" w:rsidRDefault="009F45AD" w:rsidP="00924DBE">
      <w:pPr>
        <w:pStyle w:val="ListParagraph"/>
        <w:numPr>
          <w:ilvl w:val="0"/>
          <w:numId w:val="12"/>
        </w:numPr>
        <w:ind w:hanging="720"/>
        <w:jc w:val="both"/>
        <w:rPr>
          <w:rFonts w:ascii="Arial" w:hAnsi="Arial" w:cs="Arial"/>
          <w:sz w:val="18"/>
          <w:szCs w:val="18"/>
        </w:rPr>
      </w:pPr>
      <w:r w:rsidRPr="00C25C52">
        <w:rPr>
          <w:rFonts w:ascii="Arial" w:hAnsi="Arial" w:cs="Arial"/>
          <w:sz w:val="18"/>
          <w:szCs w:val="18"/>
        </w:rPr>
        <w:t xml:space="preserve">The ARM Products provided under this Agreement may be subject to U.K., European Union, and U.S. export control and sanctions laws and regulations, including the U.S. Export Administration Regulations (“EAR”) (hereafter collectively referred to as “Export Regulations”). </w:t>
      </w:r>
      <w:r w:rsidR="00D314DC">
        <w:rPr>
          <w:rFonts w:ascii="Arial" w:hAnsi="Arial" w:cs="Arial"/>
          <w:sz w:val="18"/>
          <w:szCs w:val="18"/>
        </w:rPr>
        <w:t>You</w:t>
      </w:r>
      <w:r w:rsidRPr="00C25C52">
        <w:rPr>
          <w:rFonts w:ascii="Arial" w:hAnsi="Arial" w:cs="Arial"/>
          <w:sz w:val="18"/>
          <w:szCs w:val="18"/>
        </w:rPr>
        <w:t xml:space="preserve"> agrees to comply fully with all applicable Export Regulations and </w:t>
      </w:r>
      <w:r w:rsidR="00E26986">
        <w:rPr>
          <w:rFonts w:ascii="Arial" w:hAnsi="Arial" w:cs="Arial"/>
          <w:sz w:val="18"/>
          <w:szCs w:val="18"/>
        </w:rPr>
        <w:t>You</w:t>
      </w:r>
      <w:r w:rsidRPr="00C25C52">
        <w:rPr>
          <w:rFonts w:ascii="Arial" w:hAnsi="Arial" w:cs="Arial"/>
          <w:sz w:val="18"/>
          <w:szCs w:val="18"/>
        </w:rPr>
        <w:t xml:space="preserve"> agrees that it shall not, either directly or indirectly, export in breach of the Export Regulations any ARM Products received under this Agreement, nor any direct products thereof: (i) to any country, company or person subject to export restrictions or sanctions under the applicable Export Laws without required export authorization; or (ii) for any prohibited end use, which at the time of export requires an export license or other governmental approval, without first obtaining such license or approval. The specific export controls applicable to an </w:t>
      </w:r>
      <w:r>
        <w:rPr>
          <w:rFonts w:ascii="Arial" w:hAnsi="Arial" w:cs="Arial"/>
          <w:sz w:val="18"/>
          <w:szCs w:val="18"/>
        </w:rPr>
        <w:t>ARM</w:t>
      </w:r>
      <w:r w:rsidRPr="00C25C52">
        <w:rPr>
          <w:rFonts w:ascii="Arial" w:hAnsi="Arial" w:cs="Arial"/>
          <w:sz w:val="18"/>
          <w:szCs w:val="18"/>
        </w:rPr>
        <w:t xml:space="preserve"> Product is determined by the Product’s ECCN.</w:t>
      </w:r>
      <w:r>
        <w:rPr>
          <w:rFonts w:ascii="Arial" w:hAnsi="Arial" w:cs="Arial"/>
          <w:sz w:val="18"/>
          <w:szCs w:val="18"/>
        </w:rPr>
        <w:t xml:space="preserve"> ARM</w:t>
      </w:r>
      <w:r w:rsidRPr="00C25C52">
        <w:rPr>
          <w:rFonts w:ascii="Arial" w:hAnsi="Arial" w:cs="Arial"/>
          <w:sz w:val="18"/>
          <w:szCs w:val="18"/>
        </w:rPr>
        <w:t xml:space="preserve"> will provide ECCNs for licensed products upon request to </w:t>
      </w:r>
      <w:hyperlink r:id="rId10" w:history="1">
        <w:r w:rsidRPr="003379F1">
          <w:rPr>
            <w:rStyle w:val="Hyperlink"/>
            <w:rFonts w:eastAsia="SimSun"/>
          </w:rPr>
          <w:t>tradecompliance@arm.com</w:t>
        </w:r>
      </w:hyperlink>
      <w:r>
        <w:rPr>
          <w:rFonts w:ascii="Arial" w:hAnsi="Arial" w:cs="Arial"/>
          <w:sz w:val="18"/>
          <w:szCs w:val="18"/>
        </w:rPr>
        <w:t>.</w:t>
      </w:r>
      <w:r w:rsidRPr="00C25C52">
        <w:rPr>
          <w:rFonts w:ascii="Arial" w:hAnsi="Arial" w:cs="Arial"/>
          <w:sz w:val="18"/>
          <w:szCs w:val="18"/>
        </w:rPr>
        <w:t xml:space="preserve">  </w:t>
      </w:r>
      <w:r w:rsidR="00B616D3">
        <w:rPr>
          <w:rFonts w:ascii="Arial" w:hAnsi="Arial" w:cs="Arial"/>
          <w:sz w:val="18"/>
          <w:szCs w:val="18"/>
        </w:rPr>
        <w:t>You</w:t>
      </w:r>
      <w:r w:rsidRPr="00C25C52">
        <w:rPr>
          <w:rFonts w:ascii="Arial" w:hAnsi="Arial" w:cs="Arial"/>
          <w:sz w:val="18"/>
          <w:szCs w:val="18"/>
        </w:rPr>
        <w:t xml:space="preserve"> </w:t>
      </w:r>
      <w:r w:rsidR="00B616D3">
        <w:rPr>
          <w:rFonts w:ascii="Arial" w:hAnsi="Arial" w:cs="Arial"/>
          <w:sz w:val="18"/>
          <w:szCs w:val="18"/>
        </w:rPr>
        <w:t>are</w:t>
      </w:r>
      <w:r w:rsidRPr="00C25C52">
        <w:rPr>
          <w:rFonts w:ascii="Arial" w:hAnsi="Arial" w:cs="Arial"/>
          <w:sz w:val="18"/>
          <w:szCs w:val="18"/>
        </w:rPr>
        <w:t xml:space="preserve"> responsible for determining the jurisdiction and classification of the designs it creates using </w:t>
      </w:r>
      <w:r>
        <w:rPr>
          <w:rFonts w:ascii="Arial" w:hAnsi="Arial" w:cs="Arial"/>
          <w:sz w:val="18"/>
          <w:szCs w:val="18"/>
        </w:rPr>
        <w:t>ARM Products</w:t>
      </w:r>
      <w:r w:rsidRPr="00C25C52">
        <w:rPr>
          <w:rFonts w:ascii="Arial" w:hAnsi="Arial" w:cs="Arial"/>
          <w:sz w:val="18"/>
          <w:szCs w:val="18"/>
        </w:rPr>
        <w:t>.</w:t>
      </w:r>
    </w:p>
    <w:p w14:paraId="3CE4E39B" w14:textId="77777777" w:rsidR="0030371B" w:rsidRPr="0030371B" w:rsidRDefault="0030371B" w:rsidP="00924DBE">
      <w:pPr>
        <w:ind w:hanging="720"/>
        <w:jc w:val="both"/>
        <w:rPr>
          <w:rFonts w:ascii="Arial" w:hAnsi="Arial" w:cs="Arial"/>
          <w:sz w:val="18"/>
          <w:szCs w:val="18"/>
        </w:rPr>
      </w:pPr>
    </w:p>
    <w:p w14:paraId="05817548" w14:textId="7C9E5F21" w:rsidR="0030371B" w:rsidRPr="00924DBE" w:rsidRDefault="0030371B" w:rsidP="00924DBE">
      <w:pPr>
        <w:pStyle w:val="ListParagraph"/>
        <w:numPr>
          <w:ilvl w:val="0"/>
          <w:numId w:val="12"/>
        </w:numPr>
        <w:ind w:hanging="720"/>
        <w:jc w:val="both"/>
        <w:rPr>
          <w:rFonts w:ascii="Arial" w:hAnsi="Arial" w:cs="Arial"/>
          <w:sz w:val="18"/>
          <w:szCs w:val="18"/>
        </w:rPr>
      </w:pPr>
      <w:r w:rsidRPr="00924DBE">
        <w:rPr>
          <w:rFonts w:ascii="Arial" w:hAnsi="Arial" w:cs="Arial"/>
          <w:sz w:val="18"/>
          <w:szCs w:val="18"/>
        </w:rPr>
        <w:t xml:space="preserve">Except as expressly stated in this Agreement, the Contracts (Rights of Third Parties) Act 1999 and any legislation amending or replacing that Act shall not apply in relation to this Agreement or any agreement, arrangement, understanding, </w:t>
      </w:r>
      <w:proofErr w:type="gramStart"/>
      <w:r w:rsidRPr="00924DBE">
        <w:rPr>
          <w:rFonts w:ascii="Arial" w:hAnsi="Arial" w:cs="Arial"/>
          <w:sz w:val="18"/>
          <w:szCs w:val="18"/>
        </w:rPr>
        <w:t>liability</w:t>
      </w:r>
      <w:proofErr w:type="gramEnd"/>
      <w:r w:rsidRPr="00924DBE">
        <w:rPr>
          <w:rFonts w:ascii="Arial" w:hAnsi="Arial" w:cs="Arial"/>
          <w:sz w:val="18"/>
          <w:szCs w:val="18"/>
        </w:rPr>
        <w:t xml:space="preserve"> or obligation arising under or in connection with this Agreement and nothing in this Agreement shall confer on any third party the right to enforce any provision of this Agreement.</w:t>
      </w:r>
    </w:p>
    <w:p w14:paraId="527CFE2E" w14:textId="77777777" w:rsidR="0030371B" w:rsidRPr="0030371B" w:rsidRDefault="0030371B" w:rsidP="00924DBE">
      <w:pPr>
        <w:ind w:hanging="720"/>
        <w:jc w:val="both"/>
        <w:rPr>
          <w:rFonts w:ascii="Arial" w:hAnsi="Arial" w:cs="Arial"/>
          <w:sz w:val="18"/>
          <w:szCs w:val="18"/>
        </w:rPr>
      </w:pPr>
    </w:p>
    <w:p w14:paraId="20301F4D" w14:textId="076BCFF4" w:rsidR="0030371B" w:rsidRPr="00924DBE" w:rsidRDefault="0030371B" w:rsidP="00924DBE">
      <w:pPr>
        <w:pStyle w:val="ListParagraph"/>
        <w:numPr>
          <w:ilvl w:val="0"/>
          <w:numId w:val="12"/>
        </w:numPr>
        <w:ind w:hanging="720"/>
        <w:jc w:val="both"/>
        <w:rPr>
          <w:rFonts w:ascii="Arial" w:hAnsi="Arial" w:cs="Arial"/>
          <w:sz w:val="18"/>
          <w:szCs w:val="18"/>
        </w:rPr>
      </w:pPr>
      <w:r w:rsidRPr="00924DBE">
        <w:rPr>
          <w:rFonts w:ascii="Arial" w:hAnsi="Arial" w:cs="Arial"/>
          <w:sz w:val="18"/>
          <w:szCs w:val="18"/>
        </w:rPr>
        <w:t>The validity, construction and performance of this Agreement shall be governed by English Law.</w:t>
      </w:r>
    </w:p>
    <w:p w14:paraId="712D98B9" w14:textId="77777777" w:rsidR="0030371B" w:rsidRPr="0030371B" w:rsidRDefault="0030371B" w:rsidP="0030371B">
      <w:pPr>
        <w:ind w:left="709" w:hanging="709"/>
        <w:jc w:val="both"/>
        <w:rPr>
          <w:rFonts w:ascii="Arial" w:hAnsi="Arial" w:cs="Arial"/>
          <w:sz w:val="18"/>
          <w:szCs w:val="18"/>
          <w:lang w:eastAsia="ja-JP"/>
        </w:rPr>
      </w:pPr>
    </w:p>
    <w:p w14:paraId="1D111882" w14:textId="77777777" w:rsidR="0030371B" w:rsidRPr="0030371B" w:rsidRDefault="0030371B" w:rsidP="0030371B">
      <w:pPr>
        <w:jc w:val="both"/>
        <w:rPr>
          <w:rFonts w:ascii="Arial" w:hAnsi="Arial" w:cs="Arial"/>
          <w:sz w:val="18"/>
          <w:szCs w:val="18"/>
        </w:rPr>
      </w:pPr>
    </w:p>
    <w:p w14:paraId="5A69FC35" w14:textId="77777777" w:rsidR="0030371B" w:rsidRPr="0030371B" w:rsidRDefault="0030371B" w:rsidP="0030371B">
      <w:pPr>
        <w:jc w:val="both"/>
        <w:rPr>
          <w:rFonts w:ascii="Arial" w:hAnsi="Arial" w:cs="Arial"/>
          <w:sz w:val="18"/>
          <w:szCs w:val="18"/>
        </w:rPr>
      </w:pPr>
    </w:p>
    <w:p w14:paraId="1B6C901F" w14:textId="7CBB8737" w:rsidR="005906A6" w:rsidRPr="0030371B" w:rsidRDefault="005906A6" w:rsidP="005906A6">
      <w:pPr>
        <w:jc w:val="both"/>
        <w:rPr>
          <w:rFonts w:ascii="Arial" w:hAnsi="Arial" w:cs="Arial"/>
          <w:sz w:val="18"/>
          <w:szCs w:val="18"/>
        </w:rPr>
      </w:pPr>
    </w:p>
    <w:sectPr w:rsidR="005906A6" w:rsidRPr="00303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79C4" w14:textId="77777777" w:rsidR="00160DFD" w:rsidRDefault="00160DFD" w:rsidP="0022424E">
      <w:r>
        <w:separator/>
      </w:r>
    </w:p>
  </w:endnote>
  <w:endnote w:type="continuationSeparator" w:id="0">
    <w:p w14:paraId="37DB7541" w14:textId="77777777" w:rsidR="00160DFD" w:rsidRDefault="00160DFD" w:rsidP="0022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r –¾’©">
    <w:altName w:val="Times New Roman"/>
    <w:panose1 w:val="00000000000000000000"/>
    <w:charset w:val="80"/>
    <w:family w:val="roman"/>
    <w:notTrueType/>
    <w:pitch w:val="fixed"/>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MS Mincho"/>
    <w:panose1 w:val="00000000000000000000"/>
    <w:charset w:val="80"/>
    <w:family w:val="roman"/>
    <w:notTrueType/>
    <w:pitch w:val="fixed"/>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83D9" w14:textId="77777777" w:rsidR="00160DFD" w:rsidRDefault="00160DFD" w:rsidP="0022424E">
      <w:r>
        <w:separator/>
      </w:r>
    </w:p>
  </w:footnote>
  <w:footnote w:type="continuationSeparator" w:id="0">
    <w:p w14:paraId="35546236" w14:textId="77777777" w:rsidR="00160DFD" w:rsidRDefault="00160DFD" w:rsidP="00224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23A"/>
    <w:multiLevelType w:val="multilevel"/>
    <w:tmpl w:val="C52C9C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D004F1"/>
    <w:multiLevelType w:val="multilevel"/>
    <w:tmpl w:val="88DCEE48"/>
    <w:lvl w:ilvl="0">
      <w:start w:val="1"/>
      <w:numFmt w:val="decimal"/>
      <w:lvlText w:val="%1.1"/>
      <w:lvlJc w:val="left"/>
      <w:pPr>
        <w:ind w:left="360" w:hanging="360"/>
      </w:pPr>
      <w:rPr>
        <w:rFonts w:hint="default"/>
        <w:color w:val="FF0000"/>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720" w:hanging="72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2" w15:restartNumberingAfterBreak="0">
    <w:nsid w:val="157A13ED"/>
    <w:multiLevelType w:val="multilevel"/>
    <w:tmpl w:val="25F6BDC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B56215"/>
    <w:multiLevelType w:val="hybridMultilevel"/>
    <w:tmpl w:val="0D12AEDA"/>
    <w:lvl w:ilvl="0" w:tplc="5EA0A5E8">
      <w:start w:val="1"/>
      <w:numFmt w:val="decimal"/>
      <w:lvlText w:val="7.%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14860"/>
    <w:multiLevelType w:val="multilevel"/>
    <w:tmpl w:val="7B12F2E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E878CA"/>
    <w:multiLevelType w:val="hybridMultilevel"/>
    <w:tmpl w:val="6180F3BA"/>
    <w:lvl w:ilvl="0" w:tplc="D820D00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E07F4"/>
    <w:multiLevelType w:val="hybridMultilevel"/>
    <w:tmpl w:val="EEC49E6C"/>
    <w:lvl w:ilvl="0" w:tplc="DAEAFC96">
      <w:start w:val="1"/>
      <w:numFmt w:val="decimal"/>
      <w:lvlText w:val="5.%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92F6E"/>
    <w:multiLevelType w:val="hybridMultilevel"/>
    <w:tmpl w:val="727A55D6"/>
    <w:lvl w:ilvl="0" w:tplc="800CB418">
      <w:start w:val="1"/>
      <w:numFmt w:val="decimal"/>
      <w:lvlText w:val="8.%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A31FF"/>
    <w:multiLevelType w:val="hybridMultilevel"/>
    <w:tmpl w:val="A266D352"/>
    <w:lvl w:ilvl="0" w:tplc="97424742">
      <w:start w:val="1"/>
      <w:numFmt w:val="decimal"/>
      <w:lvlText w:val="2.%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A7B36"/>
    <w:multiLevelType w:val="hybridMultilevel"/>
    <w:tmpl w:val="212273FA"/>
    <w:lvl w:ilvl="0" w:tplc="E816338A">
      <w:start w:val="1"/>
      <w:numFmt w:val="decimal"/>
      <w:lvlText w:val="6.%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92552"/>
    <w:multiLevelType w:val="multilevel"/>
    <w:tmpl w:val="E5488384"/>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1" w15:restartNumberingAfterBreak="0">
    <w:nsid w:val="5A6407B9"/>
    <w:multiLevelType w:val="multilevel"/>
    <w:tmpl w:val="C44E6508"/>
    <w:lvl w:ilvl="0">
      <w:start w:val="1"/>
      <w:numFmt w:val="decimal"/>
      <w:lvlText w:val="%1"/>
      <w:lvlJc w:val="left"/>
      <w:pPr>
        <w:ind w:left="552" w:hanging="552"/>
      </w:pPr>
      <w:rPr>
        <w:rFonts w:hint="default"/>
      </w:rPr>
    </w:lvl>
    <w:lvl w:ilvl="1">
      <w:start w:val="1"/>
      <w:numFmt w:val="decimal"/>
      <w:lvlText w:val="%1.%2"/>
      <w:lvlJc w:val="left"/>
      <w:pPr>
        <w:ind w:left="462" w:hanging="552"/>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360" w:hanging="72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540" w:hanging="108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720" w:hanging="1440"/>
      </w:pPr>
      <w:rPr>
        <w:rFonts w:hint="default"/>
      </w:rPr>
    </w:lvl>
  </w:abstractNum>
  <w:abstractNum w:abstractNumId="12" w15:restartNumberingAfterBreak="0">
    <w:nsid w:val="6320011E"/>
    <w:multiLevelType w:val="hybridMultilevel"/>
    <w:tmpl w:val="375E6DF6"/>
    <w:lvl w:ilvl="0" w:tplc="3376805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07240"/>
    <w:multiLevelType w:val="multilevel"/>
    <w:tmpl w:val="C5A875E0"/>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720" w:hanging="72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4" w15:restartNumberingAfterBreak="0">
    <w:nsid w:val="71B87892"/>
    <w:multiLevelType w:val="hybridMultilevel"/>
    <w:tmpl w:val="06706AFA"/>
    <w:lvl w:ilvl="0" w:tplc="221E5EC4">
      <w:start w:val="1"/>
      <w:numFmt w:val="decimal"/>
      <w:lvlText w:val="%1.1"/>
      <w:lvlJc w:val="left"/>
      <w:pPr>
        <w:ind w:left="630" w:hanging="360"/>
      </w:pPr>
      <w:rPr>
        <w:rFonts w:hint="default"/>
      </w:rPr>
    </w:lvl>
    <w:lvl w:ilvl="1" w:tplc="221E5EC4">
      <w:start w:val="1"/>
      <w:numFmt w:val="decimal"/>
      <w:lvlText w:val="%2.1"/>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2336A19"/>
    <w:multiLevelType w:val="multilevel"/>
    <w:tmpl w:val="2C16C0B4"/>
    <w:lvl w:ilvl="0">
      <w:start w:val="3"/>
      <w:numFmt w:val="decimal"/>
      <w:lvlText w:val="%1"/>
      <w:lvlJc w:val="left"/>
      <w:pPr>
        <w:ind w:left="360" w:hanging="360"/>
      </w:pPr>
      <w:rPr>
        <w:rFonts w:hint="default"/>
        <w:color w:val="FF0000"/>
      </w:rPr>
    </w:lvl>
    <w:lvl w:ilvl="1">
      <w:start w:val="6"/>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720" w:hanging="72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6" w15:restartNumberingAfterBreak="0">
    <w:nsid w:val="78DE1C56"/>
    <w:multiLevelType w:val="multilevel"/>
    <w:tmpl w:val="A19A3BB2"/>
    <w:lvl w:ilvl="0">
      <w:start w:val="3"/>
      <w:numFmt w:val="decimal"/>
      <w:lvlText w:val="%1"/>
      <w:lvlJc w:val="left"/>
      <w:pPr>
        <w:ind w:left="360" w:hanging="360"/>
      </w:pPr>
      <w:rPr>
        <w:rFonts w:hint="default"/>
        <w:color w:val="FF0000"/>
      </w:rPr>
    </w:lvl>
    <w:lvl w:ilvl="1">
      <w:start w:val="6"/>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720" w:hanging="72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7" w15:restartNumberingAfterBreak="0">
    <w:nsid w:val="7BEC5550"/>
    <w:multiLevelType w:val="hybridMultilevel"/>
    <w:tmpl w:val="5F1A0356"/>
    <w:lvl w:ilvl="0" w:tplc="FEC8D542">
      <w:start w:val="1"/>
      <w:numFmt w:val="decimal"/>
      <w:lvlText w:val="%1.2"/>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3291F"/>
    <w:multiLevelType w:val="multilevel"/>
    <w:tmpl w:val="AE6E4D0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1"/>
  </w:num>
  <w:num w:numId="3">
    <w:abstractNumId w:val="17"/>
  </w:num>
  <w:num w:numId="4">
    <w:abstractNumId w:val="13"/>
  </w:num>
  <w:num w:numId="5">
    <w:abstractNumId w:val="1"/>
  </w:num>
  <w:num w:numId="6">
    <w:abstractNumId w:val="8"/>
  </w:num>
  <w:num w:numId="7">
    <w:abstractNumId w:val="12"/>
  </w:num>
  <w:num w:numId="8">
    <w:abstractNumId w:val="5"/>
  </w:num>
  <w:num w:numId="9">
    <w:abstractNumId w:val="6"/>
  </w:num>
  <w:num w:numId="10">
    <w:abstractNumId w:val="9"/>
  </w:num>
  <w:num w:numId="11">
    <w:abstractNumId w:val="3"/>
  </w:num>
  <w:num w:numId="12">
    <w:abstractNumId w:val="7"/>
  </w:num>
  <w:num w:numId="13">
    <w:abstractNumId w:val="2"/>
  </w:num>
  <w:num w:numId="14">
    <w:abstractNumId w:val="16"/>
  </w:num>
  <w:num w:numId="15">
    <w:abstractNumId w:val="15"/>
  </w:num>
  <w:num w:numId="16">
    <w:abstractNumId w:val="10"/>
  </w:num>
  <w:num w:numId="17">
    <w:abstractNumId w:val="0"/>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A6"/>
    <w:rsid w:val="0000639E"/>
    <w:rsid w:val="000A63CD"/>
    <w:rsid w:val="00112A35"/>
    <w:rsid w:val="00126202"/>
    <w:rsid w:val="00130C07"/>
    <w:rsid w:val="0013160B"/>
    <w:rsid w:val="00160DFD"/>
    <w:rsid w:val="00175772"/>
    <w:rsid w:val="00177929"/>
    <w:rsid w:val="001A556B"/>
    <w:rsid w:val="001A7C7D"/>
    <w:rsid w:val="001B4B01"/>
    <w:rsid w:val="001C0EB1"/>
    <w:rsid w:val="001F1796"/>
    <w:rsid w:val="002067D8"/>
    <w:rsid w:val="00222E7A"/>
    <w:rsid w:val="0022424E"/>
    <w:rsid w:val="00224833"/>
    <w:rsid w:val="00227D45"/>
    <w:rsid w:val="00231578"/>
    <w:rsid w:val="00235FDD"/>
    <w:rsid w:val="0025177B"/>
    <w:rsid w:val="00262BC4"/>
    <w:rsid w:val="00262C37"/>
    <w:rsid w:val="00275835"/>
    <w:rsid w:val="002A02A8"/>
    <w:rsid w:val="002A0B30"/>
    <w:rsid w:val="002B3CAE"/>
    <w:rsid w:val="002B4DD8"/>
    <w:rsid w:val="002D35B6"/>
    <w:rsid w:val="002D38C2"/>
    <w:rsid w:val="002D4D2B"/>
    <w:rsid w:val="0030371B"/>
    <w:rsid w:val="0031337C"/>
    <w:rsid w:val="00341664"/>
    <w:rsid w:val="00347497"/>
    <w:rsid w:val="00351A3D"/>
    <w:rsid w:val="003761A7"/>
    <w:rsid w:val="0038155B"/>
    <w:rsid w:val="00383F24"/>
    <w:rsid w:val="003912E8"/>
    <w:rsid w:val="003C00D4"/>
    <w:rsid w:val="003C79A7"/>
    <w:rsid w:val="003D1FAF"/>
    <w:rsid w:val="00403DD6"/>
    <w:rsid w:val="004074DB"/>
    <w:rsid w:val="00412180"/>
    <w:rsid w:val="00420979"/>
    <w:rsid w:val="00423CAC"/>
    <w:rsid w:val="0043013C"/>
    <w:rsid w:val="00432C1D"/>
    <w:rsid w:val="00450D1A"/>
    <w:rsid w:val="0047644B"/>
    <w:rsid w:val="00505EFC"/>
    <w:rsid w:val="0050652F"/>
    <w:rsid w:val="00507D59"/>
    <w:rsid w:val="0051260F"/>
    <w:rsid w:val="00524286"/>
    <w:rsid w:val="005320A2"/>
    <w:rsid w:val="00544554"/>
    <w:rsid w:val="0055195A"/>
    <w:rsid w:val="0055648F"/>
    <w:rsid w:val="00583030"/>
    <w:rsid w:val="0058658B"/>
    <w:rsid w:val="005906A6"/>
    <w:rsid w:val="005A6392"/>
    <w:rsid w:val="005D28E9"/>
    <w:rsid w:val="005D574A"/>
    <w:rsid w:val="0061295B"/>
    <w:rsid w:val="0061543A"/>
    <w:rsid w:val="00634A9D"/>
    <w:rsid w:val="00643301"/>
    <w:rsid w:val="00645340"/>
    <w:rsid w:val="006504BF"/>
    <w:rsid w:val="006614FF"/>
    <w:rsid w:val="0067061D"/>
    <w:rsid w:val="00677965"/>
    <w:rsid w:val="006873B3"/>
    <w:rsid w:val="006A23ED"/>
    <w:rsid w:val="006B66AE"/>
    <w:rsid w:val="006E61A8"/>
    <w:rsid w:val="006F2045"/>
    <w:rsid w:val="007213DD"/>
    <w:rsid w:val="0073232D"/>
    <w:rsid w:val="00750AE9"/>
    <w:rsid w:val="00753DDD"/>
    <w:rsid w:val="0077391E"/>
    <w:rsid w:val="00787670"/>
    <w:rsid w:val="007902F0"/>
    <w:rsid w:val="007B18D3"/>
    <w:rsid w:val="007D6867"/>
    <w:rsid w:val="007F0BD3"/>
    <w:rsid w:val="00807A43"/>
    <w:rsid w:val="00847239"/>
    <w:rsid w:val="00867370"/>
    <w:rsid w:val="00871D24"/>
    <w:rsid w:val="00873EC4"/>
    <w:rsid w:val="00880B2E"/>
    <w:rsid w:val="00892F5E"/>
    <w:rsid w:val="008C15D1"/>
    <w:rsid w:val="008F3840"/>
    <w:rsid w:val="00902CD8"/>
    <w:rsid w:val="00910C8A"/>
    <w:rsid w:val="0091579E"/>
    <w:rsid w:val="00924DBE"/>
    <w:rsid w:val="009316DA"/>
    <w:rsid w:val="00942840"/>
    <w:rsid w:val="00950CB2"/>
    <w:rsid w:val="0098561E"/>
    <w:rsid w:val="009A4C75"/>
    <w:rsid w:val="009E0929"/>
    <w:rsid w:val="009F45AD"/>
    <w:rsid w:val="00A26D63"/>
    <w:rsid w:val="00A320D7"/>
    <w:rsid w:val="00A60AE2"/>
    <w:rsid w:val="00A65243"/>
    <w:rsid w:val="00AE095A"/>
    <w:rsid w:val="00AE7C25"/>
    <w:rsid w:val="00B04EF3"/>
    <w:rsid w:val="00B1570D"/>
    <w:rsid w:val="00B1648F"/>
    <w:rsid w:val="00B2470E"/>
    <w:rsid w:val="00B307CD"/>
    <w:rsid w:val="00B32D45"/>
    <w:rsid w:val="00B5075A"/>
    <w:rsid w:val="00B616D3"/>
    <w:rsid w:val="00B6664C"/>
    <w:rsid w:val="00B67297"/>
    <w:rsid w:val="00BC5EB0"/>
    <w:rsid w:val="00BD7671"/>
    <w:rsid w:val="00BE1DE1"/>
    <w:rsid w:val="00C320C4"/>
    <w:rsid w:val="00C352CD"/>
    <w:rsid w:val="00C436E3"/>
    <w:rsid w:val="00C512D1"/>
    <w:rsid w:val="00C52732"/>
    <w:rsid w:val="00C616C6"/>
    <w:rsid w:val="00C64783"/>
    <w:rsid w:val="00C76613"/>
    <w:rsid w:val="00CA7034"/>
    <w:rsid w:val="00CB592F"/>
    <w:rsid w:val="00CC4927"/>
    <w:rsid w:val="00CE4EF6"/>
    <w:rsid w:val="00CF5E70"/>
    <w:rsid w:val="00CF6299"/>
    <w:rsid w:val="00D279D3"/>
    <w:rsid w:val="00D27E41"/>
    <w:rsid w:val="00D314DC"/>
    <w:rsid w:val="00D3269B"/>
    <w:rsid w:val="00D3376D"/>
    <w:rsid w:val="00D44FF5"/>
    <w:rsid w:val="00D5674D"/>
    <w:rsid w:val="00D62D77"/>
    <w:rsid w:val="00DC339B"/>
    <w:rsid w:val="00E07F1C"/>
    <w:rsid w:val="00E21DA9"/>
    <w:rsid w:val="00E22650"/>
    <w:rsid w:val="00E26986"/>
    <w:rsid w:val="00E35C48"/>
    <w:rsid w:val="00E3713C"/>
    <w:rsid w:val="00E42033"/>
    <w:rsid w:val="00E835BC"/>
    <w:rsid w:val="00EC5E84"/>
    <w:rsid w:val="00ED0F65"/>
    <w:rsid w:val="00EE4C57"/>
    <w:rsid w:val="00EF49A4"/>
    <w:rsid w:val="00F01CCB"/>
    <w:rsid w:val="00F03C10"/>
    <w:rsid w:val="00F16BCC"/>
    <w:rsid w:val="00F16E4E"/>
    <w:rsid w:val="00F54A40"/>
    <w:rsid w:val="00F622C0"/>
    <w:rsid w:val="00F80DEB"/>
    <w:rsid w:val="00F93A4F"/>
    <w:rsid w:val="00FB2145"/>
    <w:rsid w:val="00FD6B3D"/>
    <w:rsid w:val="00FF7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DBCE5"/>
  <w15:chartTrackingRefBased/>
  <w15:docId w15:val="{44453484-B6C6-4BA0-B56C-0B27DAB6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A6"/>
    <w:pPr>
      <w:spacing w:after="0" w:line="240" w:lineRule="auto"/>
    </w:pPr>
    <w:rPr>
      <w:rFonts w:ascii="Times" w:eastAsia="Times New Roman" w:hAnsi="Times"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5906A6"/>
    <w:pPr>
      <w:tabs>
        <w:tab w:val="right" w:pos="7920"/>
      </w:tabs>
      <w:ind w:left="720" w:hanging="720"/>
      <w:jc w:val="both"/>
    </w:pPr>
  </w:style>
  <w:style w:type="paragraph" w:styleId="ListParagraph">
    <w:name w:val="List Paragraph"/>
    <w:basedOn w:val="Normal"/>
    <w:uiPriority w:val="34"/>
    <w:qFormat/>
    <w:rsid w:val="005906A6"/>
    <w:pPr>
      <w:ind w:left="720"/>
      <w:contextualSpacing/>
    </w:pPr>
  </w:style>
  <w:style w:type="paragraph" w:styleId="BalloonText">
    <w:name w:val="Balloon Text"/>
    <w:basedOn w:val="Normal"/>
    <w:link w:val="BalloonTextChar"/>
    <w:uiPriority w:val="99"/>
    <w:semiHidden/>
    <w:unhideWhenUsed/>
    <w:rsid w:val="00590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6A6"/>
    <w:rPr>
      <w:rFonts w:ascii="Segoe UI" w:eastAsia="Times New Roman" w:hAnsi="Segoe UI" w:cs="Segoe UI"/>
      <w:sz w:val="18"/>
      <w:szCs w:val="18"/>
      <w:lang w:val="en-GB" w:eastAsia="en-US"/>
    </w:rPr>
  </w:style>
  <w:style w:type="character" w:styleId="CommentReference">
    <w:name w:val="annotation reference"/>
    <w:basedOn w:val="DefaultParagraphFont"/>
    <w:uiPriority w:val="99"/>
    <w:unhideWhenUsed/>
    <w:rsid w:val="005906A6"/>
    <w:rPr>
      <w:sz w:val="16"/>
      <w:szCs w:val="16"/>
    </w:rPr>
  </w:style>
  <w:style w:type="paragraph" w:styleId="CommentText">
    <w:name w:val="annotation text"/>
    <w:basedOn w:val="Normal"/>
    <w:link w:val="CommentTextChar"/>
    <w:uiPriority w:val="99"/>
    <w:unhideWhenUsed/>
    <w:rsid w:val="005906A6"/>
    <w:rPr>
      <w:sz w:val="20"/>
    </w:rPr>
  </w:style>
  <w:style w:type="character" w:customStyle="1" w:styleId="CommentTextChar">
    <w:name w:val="Comment Text Char"/>
    <w:basedOn w:val="DefaultParagraphFont"/>
    <w:link w:val="CommentText"/>
    <w:uiPriority w:val="99"/>
    <w:rsid w:val="005906A6"/>
    <w:rPr>
      <w:rFonts w:ascii="Times" w:eastAsia="Times New Roman" w:hAnsi="Times"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5906A6"/>
    <w:rPr>
      <w:b/>
      <w:bCs/>
    </w:rPr>
  </w:style>
  <w:style w:type="character" w:customStyle="1" w:styleId="CommentSubjectChar">
    <w:name w:val="Comment Subject Char"/>
    <w:basedOn w:val="CommentTextChar"/>
    <w:link w:val="CommentSubject"/>
    <w:uiPriority w:val="99"/>
    <w:semiHidden/>
    <w:rsid w:val="005906A6"/>
    <w:rPr>
      <w:rFonts w:ascii="Times" w:eastAsia="Times New Roman" w:hAnsi="Times" w:cs="Times New Roman"/>
      <w:b/>
      <w:bCs/>
      <w:sz w:val="20"/>
      <w:szCs w:val="20"/>
      <w:lang w:val="en-GB" w:eastAsia="en-US"/>
    </w:rPr>
  </w:style>
  <w:style w:type="paragraph" w:customStyle="1" w:styleId="Schedule9">
    <w:name w:val="Schedule 9"/>
    <w:basedOn w:val="Normal"/>
    <w:rsid w:val="0030371B"/>
    <w:pPr>
      <w:tabs>
        <w:tab w:val="left" w:pos="1440"/>
        <w:tab w:val="left" w:pos="2880"/>
        <w:tab w:val="right" w:pos="7920"/>
      </w:tabs>
      <w:jc w:val="both"/>
    </w:pPr>
  </w:style>
  <w:style w:type="paragraph" w:styleId="BodyText">
    <w:name w:val="Body Text"/>
    <w:basedOn w:val="Normal"/>
    <w:link w:val="BodyTextChar"/>
    <w:rsid w:val="0030371B"/>
    <w:pPr>
      <w:spacing w:after="120"/>
    </w:pPr>
  </w:style>
  <w:style w:type="character" w:customStyle="1" w:styleId="BodyTextChar">
    <w:name w:val="Body Text Char"/>
    <w:basedOn w:val="DefaultParagraphFont"/>
    <w:link w:val="BodyText"/>
    <w:rsid w:val="0030371B"/>
    <w:rPr>
      <w:rFonts w:ascii="Times" w:eastAsia="Times New Roman" w:hAnsi="Times" w:cs="Times New Roman"/>
      <w:sz w:val="24"/>
      <w:szCs w:val="20"/>
      <w:lang w:val="en-GB" w:eastAsia="en-US"/>
    </w:rPr>
  </w:style>
  <w:style w:type="paragraph" w:customStyle="1" w:styleId="schedBoxCol1">
    <w:name w:val="sched Box Col 1"/>
    <w:basedOn w:val="Normal"/>
    <w:rsid w:val="0030371B"/>
    <w:pPr>
      <w:widowControl w:val="0"/>
      <w:tabs>
        <w:tab w:val="right" w:pos="7920"/>
      </w:tabs>
      <w:jc w:val="both"/>
    </w:pPr>
    <w:rPr>
      <w:rFonts w:ascii="Times New Roman" w:eastAsia="‚l‚r –¾’©" w:hAnsi="Times New Roman"/>
      <w:sz w:val="20"/>
    </w:rPr>
  </w:style>
  <w:style w:type="paragraph" w:styleId="BodyTextIndent">
    <w:name w:val="Body Text Indent"/>
    <w:basedOn w:val="Normal"/>
    <w:link w:val="BodyTextIndentChar"/>
    <w:uiPriority w:val="99"/>
    <w:unhideWhenUsed/>
    <w:rsid w:val="0030371B"/>
    <w:pPr>
      <w:spacing w:after="120"/>
      <w:ind w:left="360"/>
    </w:pPr>
  </w:style>
  <w:style w:type="character" w:customStyle="1" w:styleId="BodyTextIndentChar">
    <w:name w:val="Body Text Indent Char"/>
    <w:basedOn w:val="DefaultParagraphFont"/>
    <w:link w:val="BodyTextIndent"/>
    <w:uiPriority w:val="99"/>
    <w:rsid w:val="0030371B"/>
    <w:rPr>
      <w:rFonts w:ascii="Times" w:eastAsia="Times New Roman" w:hAnsi="Times" w:cs="Times New Roman"/>
      <w:sz w:val="24"/>
      <w:szCs w:val="20"/>
      <w:lang w:val="en-GB" w:eastAsia="en-US"/>
    </w:rPr>
  </w:style>
  <w:style w:type="paragraph" w:customStyle="1" w:styleId="Para">
    <w:name w:val="Para"/>
    <w:basedOn w:val="Normal"/>
    <w:rsid w:val="0030371B"/>
    <w:pPr>
      <w:tabs>
        <w:tab w:val="left" w:pos="720"/>
      </w:tabs>
      <w:ind w:left="720" w:hanging="720"/>
      <w:jc w:val="both"/>
    </w:pPr>
    <w:rPr>
      <w:rFonts w:eastAsia="MS Mincho"/>
    </w:rPr>
  </w:style>
  <w:style w:type="paragraph" w:styleId="NoSpacing">
    <w:name w:val="No Spacing"/>
    <w:uiPriority w:val="1"/>
    <w:qFormat/>
    <w:rsid w:val="00924DBE"/>
    <w:pPr>
      <w:spacing w:after="0" w:line="240" w:lineRule="auto"/>
    </w:pPr>
    <w:rPr>
      <w:rFonts w:ascii="Times" w:eastAsia="Times New Roman" w:hAnsi="Times" w:cs="Times New Roman"/>
      <w:sz w:val="24"/>
      <w:szCs w:val="20"/>
      <w:lang w:val="en-GB" w:eastAsia="en-US"/>
    </w:rPr>
  </w:style>
  <w:style w:type="paragraph" w:customStyle="1" w:styleId="ARMtext1">
    <w:name w:val="ARM text 1"/>
    <w:basedOn w:val="Normal"/>
    <w:link w:val="ARMtext1Char"/>
    <w:qFormat/>
    <w:rsid w:val="005320A2"/>
    <w:pPr>
      <w:spacing w:after="120" w:line="180" w:lineRule="atLeast"/>
      <w:jc w:val="both"/>
    </w:pPr>
    <w:rPr>
      <w:rFonts w:ascii="Arial" w:eastAsia="SimSun" w:hAnsi="Arial" w:cs="Arial"/>
      <w:sz w:val="18"/>
      <w:szCs w:val="18"/>
      <w:lang w:bidi="en-US"/>
    </w:rPr>
  </w:style>
  <w:style w:type="character" w:customStyle="1" w:styleId="ARMtext1Char">
    <w:name w:val="ARM text 1 Char"/>
    <w:link w:val="ARMtext1"/>
    <w:rsid w:val="005320A2"/>
    <w:rPr>
      <w:rFonts w:ascii="Arial" w:eastAsia="SimSun" w:hAnsi="Arial" w:cs="Arial"/>
      <w:sz w:val="18"/>
      <w:szCs w:val="18"/>
      <w:lang w:val="en-GB" w:eastAsia="en-US" w:bidi="en-US"/>
    </w:rPr>
  </w:style>
  <w:style w:type="paragraph" w:customStyle="1" w:styleId="ARMdefinitions">
    <w:name w:val="ARM definitions"/>
    <w:basedOn w:val="Normal"/>
    <w:link w:val="ARMdefinitionsChar"/>
    <w:qFormat/>
    <w:rsid w:val="005320A2"/>
    <w:pPr>
      <w:spacing w:after="120" w:line="180" w:lineRule="atLeast"/>
      <w:jc w:val="both"/>
    </w:pPr>
    <w:rPr>
      <w:rFonts w:ascii="Arial" w:eastAsia="SimSun" w:hAnsi="Arial" w:cs="Arial"/>
      <w:b/>
      <w:sz w:val="18"/>
      <w:szCs w:val="18"/>
      <w:lang w:bidi="en-US"/>
    </w:rPr>
  </w:style>
  <w:style w:type="character" w:customStyle="1" w:styleId="ARMdefinitionsChar">
    <w:name w:val="ARM definitions Char"/>
    <w:link w:val="ARMdefinitions"/>
    <w:rsid w:val="005320A2"/>
    <w:rPr>
      <w:rFonts w:ascii="Arial" w:eastAsia="SimSun" w:hAnsi="Arial" w:cs="Arial"/>
      <w:b/>
      <w:sz w:val="18"/>
      <w:szCs w:val="18"/>
      <w:lang w:val="en-GB" w:eastAsia="en-US" w:bidi="en-US"/>
    </w:rPr>
  </w:style>
  <w:style w:type="paragraph" w:styleId="Header">
    <w:name w:val="header"/>
    <w:basedOn w:val="Normal"/>
    <w:link w:val="HeaderChar"/>
    <w:uiPriority w:val="99"/>
    <w:unhideWhenUsed/>
    <w:rsid w:val="0022424E"/>
    <w:pPr>
      <w:tabs>
        <w:tab w:val="center" w:pos="4680"/>
        <w:tab w:val="right" w:pos="9360"/>
      </w:tabs>
    </w:pPr>
  </w:style>
  <w:style w:type="character" w:customStyle="1" w:styleId="HeaderChar">
    <w:name w:val="Header Char"/>
    <w:basedOn w:val="DefaultParagraphFont"/>
    <w:link w:val="Header"/>
    <w:uiPriority w:val="99"/>
    <w:rsid w:val="0022424E"/>
    <w:rPr>
      <w:rFonts w:ascii="Times" w:eastAsia="Times New Roman" w:hAnsi="Times" w:cs="Times New Roman"/>
      <w:sz w:val="24"/>
      <w:szCs w:val="20"/>
      <w:lang w:val="en-GB" w:eastAsia="en-US"/>
    </w:rPr>
  </w:style>
  <w:style w:type="paragraph" w:styleId="Footer">
    <w:name w:val="footer"/>
    <w:basedOn w:val="Normal"/>
    <w:link w:val="FooterChar"/>
    <w:uiPriority w:val="99"/>
    <w:unhideWhenUsed/>
    <w:rsid w:val="0022424E"/>
    <w:pPr>
      <w:tabs>
        <w:tab w:val="center" w:pos="4680"/>
        <w:tab w:val="right" w:pos="9360"/>
      </w:tabs>
    </w:pPr>
  </w:style>
  <w:style w:type="character" w:customStyle="1" w:styleId="FooterChar">
    <w:name w:val="Footer Char"/>
    <w:basedOn w:val="DefaultParagraphFont"/>
    <w:link w:val="Footer"/>
    <w:uiPriority w:val="99"/>
    <w:rsid w:val="0022424E"/>
    <w:rPr>
      <w:rFonts w:ascii="Times" w:eastAsia="Times New Roman" w:hAnsi="Times" w:cs="Times New Roman"/>
      <w:sz w:val="24"/>
      <w:szCs w:val="20"/>
      <w:lang w:val="en-GB" w:eastAsia="en-US"/>
    </w:rPr>
  </w:style>
  <w:style w:type="character" w:styleId="Hyperlink">
    <w:name w:val="Hyperlink"/>
    <w:rsid w:val="009F4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radecompliance@arm.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46CBFF8BDAB4F94BE1E6808F817DD" ma:contentTypeVersion="13" ma:contentTypeDescription="Create a new document." ma:contentTypeScope="" ma:versionID="0e1a55b4452e1c46a8e41d8ffb60c250">
  <xsd:schema xmlns:xsd="http://www.w3.org/2001/XMLSchema" xmlns:xs="http://www.w3.org/2001/XMLSchema" xmlns:p="http://schemas.microsoft.com/office/2006/metadata/properties" xmlns:ns3="21332b40-b792-4f69-b580-f3f6f1c75ccc" xmlns:ns4="5c43b574-855e-45e6-b21f-261c0a4bbda1" targetNamespace="http://schemas.microsoft.com/office/2006/metadata/properties" ma:root="true" ma:fieldsID="ad9ef4f8c4ec140ab7106d965cee8ed4" ns3:_="" ns4:_="">
    <xsd:import namespace="21332b40-b792-4f69-b580-f3f6f1c75ccc"/>
    <xsd:import namespace="5c43b574-855e-45e6-b21f-261c0a4bbd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32b40-b792-4f69-b580-f3f6f1c75c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3b574-855e-45e6-b21f-261c0a4bbd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E04EF-698D-470E-BE44-506C7A0471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25367-4E1B-4918-9357-50F0A644B3B7}">
  <ds:schemaRefs>
    <ds:schemaRef ds:uri="http://schemas.microsoft.com/sharepoint/v3/contenttype/forms"/>
  </ds:schemaRefs>
</ds:datastoreItem>
</file>

<file path=customXml/itemProps3.xml><?xml version="1.0" encoding="utf-8"?>
<ds:datastoreItem xmlns:ds="http://schemas.openxmlformats.org/officeDocument/2006/customXml" ds:itemID="{686FE8CB-662D-4BBA-93C6-1911B58A7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32b40-b792-4f69-b580-f3f6f1c75ccc"/>
    <ds:schemaRef ds:uri="5c43b574-855e-45e6-b21f-261c0a4bb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4</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 Shingwekar</dc:creator>
  <cp:keywords/>
  <dc:description/>
  <cp:lastModifiedBy>Niem Tran</cp:lastModifiedBy>
  <cp:revision>82</cp:revision>
  <dcterms:created xsi:type="dcterms:W3CDTF">2022-01-19T12:27:00Z</dcterms:created>
  <dcterms:modified xsi:type="dcterms:W3CDTF">2022-03-04T16:22:00Z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0x010100B3F46CBFF8BDAB4F94BE1E6808F817DD</vt:lpwstr>
  </property>
</Properties>
</file>